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55DBB" w14:textId="0AB9B5F7" w:rsidR="005B6860" w:rsidRPr="004951E6" w:rsidRDefault="005B6860" w:rsidP="004951E6">
      <w:pPr>
        <w:jc w:val="both"/>
        <w:rPr>
          <w:rFonts w:cs="Times New Roman"/>
          <w:b/>
          <w:bCs/>
        </w:rPr>
      </w:pPr>
      <w:r w:rsidRPr="004951E6">
        <w:rPr>
          <w:rFonts w:cs="Times New Roman"/>
          <w:b/>
          <w:bCs/>
        </w:rPr>
        <w:t xml:space="preserve">CONFERENCIÈRE INVITÉE </w:t>
      </w:r>
    </w:p>
    <w:p w14:paraId="595D69CE" w14:textId="6A1C9AB0" w:rsidR="005B6860" w:rsidRPr="004951E6" w:rsidRDefault="005B6860" w:rsidP="004951E6">
      <w:pPr>
        <w:jc w:val="both"/>
        <w:rPr>
          <w:rFonts w:cs="Times New Roman"/>
          <w:b/>
          <w:bCs/>
        </w:rPr>
      </w:pPr>
      <w:r w:rsidRPr="004951E6">
        <w:rPr>
          <w:rFonts w:cs="Times New Roman"/>
          <w:b/>
          <w:bCs/>
        </w:rPr>
        <w:t xml:space="preserve">Marie Carrière, Université de l’Alberta </w:t>
      </w:r>
    </w:p>
    <w:p w14:paraId="2E050AA9" w14:textId="77777777" w:rsidR="005B6860" w:rsidRPr="004951E6" w:rsidRDefault="005B6860" w:rsidP="004951E6">
      <w:pPr>
        <w:jc w:val="both"/>
        <w:rPr>
          <w:rFonts w:cs="Times New Roman"/>
          <w:b/>
          <w:bCs/>
        </w:rPr>
      </w:pPr>
    </w:p>
    <w:p w14:paraId="6DB3FF54" w14:textId="6FB767F8" w:rsidR="009013BC" w:rsidRPr="004951E6" w:rsidRDefault="005B6860" w:rsidP="004951E6">
      <w:pPr>
        <w:jc w:val="both"/>
        <w:rPr>
          <w:rFonts w:cs="Times New Roman"/>
          <w:b/>
          <w:bCs/>
        </w:rPr>
      </w:pPr>
      <w:r w:rsidRPr="004951E6">
        <w:rPr>
          <w:rFonts w:cs="Times New Roman"/>
          <w:b/>
          <w:bCs/>
        </w:rPr>
        <w:t>Titre : « L</w:t>
      </w:r>
      <w:r w:rsidR="00A96513" w:rsidRPr="004951E6">
        <w:rPr>
          <w:rFonts w:cs="Times New Roman"/>
          <w:b/>
          <w:bCs/>
        </w:rPr>
        <w:t>es écologies</w:t>
      </w:r>
      <w:r w:rsidR="000C39F1" w:rsidRPr="004951E6">
        <w:rPr>
          <w:rFonts w:cs="Times New Roman"/>
          <w:b/>
          <w:bCs/>
        </w:rPr>
        <w:t xml:space="preserve"> fémin</w:t>
      </w:r>
      <w:r w:rsidR="00A96513" w:rsidRPr="004951E6">
        <w:rPr>
          <w:rFonts w:cs="Times New Roman"/>
          <w:b/>
          <w:bCs/>
        </w:rPr>
        <w:t>istes</w:t>
      </w:r>
      <w:r w:rsidR="000C39F1" w:rsidRPr="004951E6">
        <w:rPr>
          <w:rFonts w:cs="Times New Roman"/>
          <w:b/>
          <w:bCs/>
        </w:rPr>
        <w:t xml:space="preserve"> dans l’anthropocène</w:t>
      </w:r>
      <w:r w:rsidRPr="004951E6">
        <w:rPr>
          <w:rFonts w:cs="Times New Roman"/>
          <w:b/>
          <w:bCs/>
        </w:rPr>
        <w:t> »</w:t>
      </w:r>
    </w:p>
    <w:p w14:paraId="5726C10B" w14:textId="77777777" w:rsidR="000C39F1" w:rsidRPr="004951E6" w:rsidRDefault="000C39F1" w:rsidP="004951E6">
      <w:pPr>
        <w:jc w:val="both"/>
        <w:rPr>
          <w:rFonts w:cs="Times New Roman"/>
          <w:b/>
          <w:bCs/>
        </w:rPr>
      </w:pPr>
    </w:p>
    <w:p w14:paraId="04C8A1B6" w14:textId="59B3639A" w:rsidR="000C39F1" w:rsidRPr="004951E6" w:rsidRDefault="00645E75" w:rsidP="004951E6">
      <w:pPr>
        <w:jc w:val="both"/>
        <w:rPr>
          <w:rFonts w:cs="Times New Roman"/>
          <w:color w:val="202124"/>
          <w:lang w:val="fr-FR"/>
        </w:rPr>
      </w:pPr>
      <w:r w:rsidRPr="004951E6">
        <w:rPr>
          <w:rStyle w:val="y2iqfc"/>
          <w:rFonts w:cs="Times New Roman"/>
          <w:color w:val="202124"/>
        </w:rPr>
        <w:t xml:space="preserve">La littérature </w:t>
      </w:r>
      <w:proofErr w:type="spellStart"/>
      <w:r w:rsidRPr="004951E6">
        <w:rPr>
          <w:rStyle w:val="y2iqfc"/>
          <w:rFonts w:cs="Times New Roman"/>
          <w:color w:val="202124"/>
        </w:rPr>
        <w:t>écopoétique</w:t>
      </w:r>
      <w:proofErr w:type="spellEnd"/>
      <w:r w:rsidRPr="004951E6">
        <w:rPr>
          <w:rStyle w:val="y2iqfc"/>
          <w:rFonts w:cs="Times New Roman"/>
          <w:color w:val="202124"/>
        </w:rPr>
        <w:t xml:space="preserve"> foisonne d</w:t>
      </w:r>
      <w:r w:rsidR="000C39F1" w:rsidRPr="004951E6">
        <w:rPr>
          <w:rStyle w:val="Emphasis"/>
          <w:rFonts w:cs="Times New Roman"/>
          <w:i w:val="0"/>
          <w:iCs w:val="0"/>
          <w:color w:val="000000"/>
          <w:bdr w:val="none" w:sz="0" w:space="0" w:color="auto" w:frame="1"/>
          <w:shd w:val="clear" w:color="auto" w:fill="FFFFFF"/>
        </w:rPr>
        <w:t>ans la foulée de la Covid-19</w:t>
      </w:r>
      <w:r w:rsidRPr="004951E6">
        <w:rPr>
          <w:rStyle w:val="Emphasis"/>
          <w:rFonts w:cs="Times New Roman"/>
          <w:i w:val="0"/>
          <w:iCs w:val="0"/>
          <w:color w:val="000000"/>
          <w:bdr w:val="none" w:sz="0" w:space="0" w:color="auto" w:frame="1"/>
          <w:shd w:val="clear" w:color="auto" w:fill="FFFFFF"/>
        </w:rPr>
        <w:t>,</w:t>
      </w:r>
      <w:r w:rsidR="000C39F1" w:rsidRPr="004951E6">
        <w:rPr>
          <w:rStyle w:val="Emphasis"/>
          <w:rFonts w:cs="Times New Roman"/>
          <w:i w:val="0"/>
          <w:iCs w:val="0"/>
          <w:color w:val="000000"/>
          <w:bdr w:val="none" w:sz="0" w:space="0" w:color="auto" w:frame="1"/>
          <w:shd w:val="clear" w:color="auto" w:fill="FFFFFF"/>
        </w:rPr>
        <w:t xml:space="preserve"> laquelle nous a confrontés </w:t>
      </w:r>
      <w:r w:rsidR="00015C04" w:rsidRPr="004951E6">
        <w:rPr>
          <w:rStyle w:val="Emphasis"/>
          <w:rFonts w:cs="Times New Roman"/>
          <w:i w:val="0"/>
          <w:iCs w:val="0"/>
          <w:color w:val="000000"/>
          <w:bdr w:val="none" w:sz="0" w:space="0" w:color="auto" w:frame="1"/>
          <w:shd w:val="clear" w:color="auto" w:fill="FFFFFF"/>
        </w:rPr>
        <w:t xml:space="preserve">à </w:t>
      </w:r>
      <w:r w:rsidR="000C39F1" w:rsidRPr="004951E6">
        <w:rPr>
          <w:rStyle w:val="Emphasis"/>
          <w:rFonts w:cs="Times New Roman"/>
          <w:i w:val="0"/>
          <w:iCs w:val="0"/>
          <w:color w:val="000000"/>
          <w:bdr w:val="none" w:sz="0" w:space="0" w:color="auto" w:frame="1"/>
          <w:shd w:val="clear" w:color="auto" w:fill="FFFFFF"/>
        </w:rPr>
        <w:t>un agent submicroscopique d’envergure aussi</w:t>
      </w:r>
      <w:r w:rsidR="00000AF9" w:rsidRPr="004951E6">
        <w:rPr>
          <w:rStyle w:val="Emphasis"/>
          <w:rFonts w:cs="Times New Roman"/>
          <w:i w:val="0"/>
          <w:iCs w:val="0"/>
          <w:color w:val="000000"/>
          <w:bdr w:val="none" w:sz="0" w:space="0" w:color="auto" w:frame="1"/>
          <w:shd w:val="clear" w:color="auto" w:fill="FFFFFF"/>
        </w:rPr>
        <w:t xml:space="preserve"> planétaire</w:t>
      </w:r>
      <w:r w:rsidR="000C39F1" w:rsidRPr="004951E6">
        <w:rPr>
          <w:rStyle w:val="Emphasis"/>
          <w:rFonts w:cs="Times New Roman"/>
          <w:i w:val="0"/>
          <w:iCs w:val="0"/>
          <w:color w:val="000000"/>
          <w:bdr w:val="none" w:sz="0" w:space="0" w:color="auto" w:frame="1"/>
          <w:shd w:val="clear" w:color="auto" w:fill="FFFFFF"/>
        </w:rPr>
        <w:t xml:space="preserve"> que la </w:t>
      </w:r>
      <w:r w:rsidR="001363E1" w:rsidRPr="004951E6">
        <w:rPr>
          <w:rStyle w:val="Emphasis"/>
          <w:rFonts w:cs="Times New Roman"/>
          <w:i w:val="0"/>
          <w:iCs w:val="0"/>
          <w:color w:val="000000"/>
          <w:bdr w:val="none" w:sz="0" w:space="0" w:color="auto" w:frame="1"/>
          <w:shd w:val="clear" w:color="auto" w:fill="FFFFFF"/>
        </w:rPr>
        <w:t xml:space="preserve">crise </w:t>
      </w:r>
      <w:r w:rsidR="00000AF9" w:rsidRPr="004951E6">
        <w:rPr>
          <w:rStyle w:val="Emphasis"/>
          <w:rFonts w:cs="Times New Roman"/>
          <w:i w:val="0"/>
          <w:iCs w:val="0"/>
          <w:color w:val="000000"/>
          <w:bdr w:val="none" w:sz="0" w:space="0" w:color="auto" w:frame="1"/>
          <w:shd w:val="clear" w:color="auto" w:fill="FFFFFF"/>
        </w:rPr>
        <w:t>environnementale</w:t>
      </w:r>
      <w:r w:rsidRPr="004951E6">
        <w:rPr>
          <w:rStyle w:val="y2iqfc"/>
          <w:rFonts w:cs="Times New Roman"/>
          <w:color w:val="202124"/>
        </w:rPr>
        <w:t xml:space="preserve">. </w:t>
      </w:r>
      <w:r w:rsidR="000C39F1" w:rsidRPr="004951E6">
        <w:rPr>
          <w:rStyle w:val="Emphasis"/>
          <w:rFonts w:cs="Times New Roman"/>
          <w:i w:val="0"/>
          <w:iCs w:val="0"/>
          <w:color w:val="000000"/>
          <w:bdr w:val="none" w:sz="0" w:space="0" w:color="auto" w:frame="1"/>
          <w:shd w:val="clear" w:color="auto" w:fill="FFFFFF"/>
        </w:rPr>
        <w:t xml:space="preserve">Dans </w:t>
      </w:r>
      <w:r w:rsidR="008E13D2" w:rsidRPr="004951E6">
        <w:rPr>
          <w:rStyle w:val="Emphasis"/>
          <w:rFonts w:cs="Times New Roman"/>
          <w:i w:val="0"/>
          <w:iCs w:val="0"/>
          <w:color w:val="000000"/>
          <w:bdr w:val="none" w:sz="0" w:space="0" w:color="auto" w:frame="1"/>
          <w:shd w:val="clear" w:color="auto" w:fill="FFFFFF"/>
        </w:rPr>
        <w:t xml:space="preserve">cette </w:t>
      </w:r>
      <w:r w:rsidR="000C39F1" w:rsidRPr="004951E6">
        <w:rPr>
          <w:rStyle w:val="Emphasis"/>
          <w:rFonts w:cs="Times New Roman"/>
          <w:i w:val="0"/>
          <w:iCs w:val="0"/>
          <w:color w:val="000000"/>
          <w:bdr w:val="none" w:sz="0" w:space="0" w:color="auto" w:frame="1"/>
          <w:shd w:val="clear" w:color="auto" w:fill="FFFFFF"/>
        </w:rPr>
        <w:t>« épaisseur ambiante » de notre « environnement de menace » (Masumi) se pose</w:t>
      </w:r>
      <w:r w:rsidR="007233DE" w:rsidRPr="004951E6">
        <w:rPr>
          <w:rStyle w:val="Emphasis"/>
          <w:rFonts w:cs="Times New Roman"/>
          <w:i w:val="0"/>
          <w:iCs w:val="0"/>
          <w:color w:val="000000"/>
          <w:bdr w:val="none" w:sz="0" w:space="0" w:color="auto" w:frame="1"/>
          <w:shd w:val="clear" w:color="auto" w:fill="FFFFFF"/>
        </w:rPr>
        <w:t xml:space="preserve"> </w:t>
      </w:r>
      <w:r w:rsidR="00AD2541" w:rsidRPr="004951E6">
        <w:rPr>
          <w:rStyle w:val="Emphasis"/>
          <w:rFonts w:cs="Times New Roman"/>
          <w:i w:val="0"/>
          <w:iCs w:val="0"/>
          <w:color w:val="000000"/>
          <w:bdr w:val="none" w:sz="0" w:space="0" w:color="auto" w:frame="1"/>
          <w:shd w:val="clear" w:color="auto" w:fill="FFFFFF"/>
        </w:rPr>
        <w:t>aussi</w:t>
      </w:r>
      <w:r w:rsidR="000C39F1" w:rsidRPr="004951E6">
        <w:rPr>
          <w:rStyle w:val="Emphasis"/>
          <w:rFonts w:cs="Times New Roman"/>
          <w:i w:val="0"/>
          <w:iCs w:val="0"/>
          <w:color w:val="000000"/>
          <w:bdr w:val="none" w:sz="0" w:space="0" w:color="auto" w:frame="1"/>
          <w:shd w:val="clear" w:color="auto" w:fill="FFFFFF"/>
        </w:rPr>
        <w:t xml:space="preserve"> l’anthropocène</w:t>
      </w:r>
      <w:r w:rsidR="00986E4A" w:rsidRPr="004951E6">
        <w:rPr>
          <w:rStyle w:val="Emphasis"/>
          <w:rFonts w:cs="Times New Roman"/>
          <w:i w:val="0"/>
          <w:iCs w:val="0"/>
          <w:color w:val="000000"/>
          <w:bdr w:val="none" w:sz="0" w:space="0" w:color="auto" w:frame="1"/>
          <w:shd w:val="clear" w:color="auto" w:fill="FFFFFF"/>
        </w:rPr>
        <w:t xml:space="preserve">, cet </w:t>
      </w:r>
      <w:r w:rsidR="000C39F1" w:rsidRPr="004951E6">
        <w:rPr>
          <w:rStyle w:val="y2iqfc"/>
          <w:rFonts w:cs="Times New Roman"/>
          <w:color w:val="202124"/>
          <w:lang w:val="fr-FR"/>
        </w:rPr>
        <w:t xml:space="preserve">« événement limite » (Haraway) d’où l’activité humaine est </w:t>
      </w:r>
      <w:r w:rsidR="0029351A" w:rsidRPr="004951E6">
        <w:rPr>
          <w:rStyle w:val="y2iqfc"/>
          <w:rFonts w:cs="Times New Roman"/>
          <w:color w:val="202124"/>
          <w:lang w:val="fr-FR"/>
        </w:rPr>
        <w:t>une</w:t>
      </w:r>
      <w:r w:rsidR="000C39F1" w:rsidRPr="004951E6">
        <w:rPr>
          <w:rStyle w:val="y2iqfc"/>
          <w:rFonts w:cs="Times New Roman"/>
          <w:color w:val="202124"/>
          <w:lang w:val="fr-FR"/>
        </w:rPr>
        <w:t xml:space="preserve"> force déterminante </w:t>
      </w:r>
      <w:r w:rsidR="006F036F" w:rsidRPr="004951E6">
        <w:rPr>
          <w:rStyle w:val="y2iqfc"/>
          <w:rFonts w:cs="Times New Roman"/>
          <w:color w:val="202124"/>
          <w:lang w:val="fr-FR"/>
        </w:rPr>
        <w:t xml:space="preserve">sur </w:t>
      </w:r>
      <w:r w:rsidR="000C39F1" w:rsidRPr="004951E6">
        <w:rPr>
          <w:rStyle w:val="y2iqfc"/>
          <w:rFonts w:cs="Times New Roman"/>
          <w:color w:val="202124"/>
          <w:lang w:val="fr-FR"/>
        </w:rPr>
        <w:t>la géologie</w:t>
      </w:r>
      <w:r w:rsidR="00D0530E" w:rsidRPr="004951E6">
        <w:rPr>
          <w:rStyle w:val="y2iqfc"/>
          <w:rFonts w:cs="Times New Roman"/>
          <w:color w:val="202124"/>
          <w:lang w:val="fr-FR"/>
        </w:rPr>
        <w:t xml:space="preserve"> même</w:t>
      </w:r>
      <w:r w:rsidR="000C39F1" w:rsidRPr="004951E6">
        <w:rPr>
          <w:rStyle w:val="y2iqfc"/>
          <w:rFonts w:cs="Times New Roman"/>
          <w:color w:val="202124"/>
          <w:lang w:val="fr-FR"/>
        </w:rPr>
        <w:t xml:space="preserve"> </w:t>
      </w:r>
      <w:r w:rsidR="006A2DDA" w:rsidRPr="004951E6">
        <w:rPr>
          <w:rStyle w:val="y2iqfc"/>
          <w:rFonts w:cs="Times New Roman"/>
          <w:color w:val="202124"/>
          <w:lang w:val="fr-FR"/>
        </w:rPr>
        <w:t xml:space="preserve">et </w:t>
      </w:r>
      <w:r w:rsidR="000C39F1" w:rsidRPr="004951E6">
        <w:rPr>
          <w:rStyle w:val="y2iqfc"/>
          <w:rFonts w:cs="Times New Roman"/>
          <w:color w:val="202124"/>
          <w:lang w:val="fr-FR"/>
        </w:rPr>
        <w:t xml:space="preserve">toutes formes de vie. Or, le discours </w:t>
      </w:r>
      <w:proofErr w:type="spellStart"/>
      <w:r w:rsidR="000C39F1" w:rsidRPr="004951E6">
        <w:rPr>
          <w:rStyle w:val="y2iqfc"/>
          <w:rFonts w:cs="Times New Roman"/>
          <w:color w:val="202124"/>
          <w:lang w:val="fr-FR"/>
        </w:rPr>
        <w:t>anthropocénique</w:t>
      </w:r>
      <w:proofErr w:type="spellEnd"/>
      <w:r w:rsidR="000C39F1" w:rsidRPr="004951E6">
        <w:rPr>
          <w:rStyle w:val="y2iqfc"/>
          <w:rFonts w:cs="Times New Roman"/>
          <w:color w:val="202124"/>
          <w:lang w:val="fr-FR"/>
        </w:rPr>
        <w:t xml:space="preserve"> repose souvent sur des hypothèses masculinistes</w:t>
      </w:r>
      <w:r w:rsidR="00D0530E" w:rsidRPr="004951E6">
        <w:rPr>
          <w:rStyle w:val="y2iqfc"/>
          <w:rFonts w:cs="Times New Roman"/>
          <w:color w:val="202124"/>
          <w:lang w:val="fr-FR"/>
        </w:rPr>
        <w:t xml:space="preserve"> et</w:t>
      </w:r>
      <w:r w:rsidR="006960DF" w:rsidRPr="004951E6">
        <w:rPr>
          <w:rStyle w:val="y2iqfc"/>
          <w:rFonts w:cs="Times New Roman"/>
          <w:color w:val="202124"/>
          <w:lang w:val="fr-FR"/>
        </w:rPr>
        <w:t xml:space="preserve"> binaires</w:t>
      </w:r>
      <w:r w:rsidR="00D0530E" w:rsidRPr="004951E6">
        <w:rPr>
          <w:rStyle w:val="y2iqfc"/>
          <w:rFonts w:cs="Times New Roman"/>
          <w:color w:val="202124"/>
          <w:lang w:val="fr-FR"/>
        </w:rPr>
        <w:t>,</w:t>
      </w:r>
      <w:r w:rsidR="000C39F1" w:rsidRPr="004951E6">
        <w:rPr>
          <w:rStyle w:val="y2iqfc"/>
          <w:rFonts w:cs="Times New Roman"/>
          <w:color w:val="202124"/>
          <w:lang w:val="fr-FR"/>
        </w:rPr>
        <w:t xml:space="preserve"> incapables d’imaginer un monde non centré sur l’humain. </w:t>
      </w:r>
      <w:r w:rsidR="00B30DE8" w:rsidRPr="004951E6">
        <w:rPr>
          <w:rStyle w:val="y2iqfc"/>
          <w:rFonts w:cs="Times New Roman"/>
          <w:color w:val="202124"/>
          <w:lang w:val="fr-FR"/>
        </w:rPr>
        <w:t>L’objet de cette communication, l</w:t>
      </w:r>
      <w:r w:rsidR="00E0702D" w:rsidRPr="004951E6">
        <w:rPr>
          <w:rStyle w:val="y2iqfc"/>
          <w:rFonts w:cs="Times New Roman"/>
          <w:color w:val="202124"/>
          <w:lang w:val="fr-FR"/>
        </w:rPr>
        <w:t xml:space="preserve">es écologies féministes en théorie et en littérature </w:t>
      </w:r>
      <w:r w:rsidR="000541A0" w:rsidRPr="004951E6">
        <w:rPr>
          <w:rStyle w:val="y2iqfc"/>
          <w:rFonts w:cs="Times New Roman"/>
          <w:color w:val="202124"/>
          <w:lang w:val="fr-FR"/>
        </w:rPr>
        <w:t>refusent ces hypothèses</w:t>
      </w:r>
      <w:r w:rsidR="00636BAD" w:rsidRPr="004951E6">
        <w:rPr>
          <w:rStyle w:val="y2iqfc"/>
          <w:rFonts w:cs="Times New Roman"/>
          <w:color w:val="202124"/>
          <w:lang w:val="fr-FR"/>
        </w:rPr>
        <w:t xml:space="preserve">. </w:t>
      </w:r>
      <w:r w:rsidR="002D63C0" w:rsidRPr="004951E6">
        <w:rPr>
          <w:rStyle w:val="y2iqfc"/>
          <w:rFonts w:cs="Times New Roman"/>
          <w:color w:val="202124"/>
          <w:lang w:val="fr-FR"/>
        </w:rPr>
        <w:t>E</w:t>
      </w:r>
      <w:r w:rsidR="009A7BCE" w:rsidRPr="004951E6">
        <w:rPr>
          <w:rStyle w:val="y2iqfc"/>
          <w:rFonts w:cs="Times New Roman"/>
          <w:color w:val="202124"/>
          <w:lang w:val="fr-FR"/>
        </w:rPr>
        <w:t>ffectivement</w:t>
      </w:r>
      <w:r w:rsidR="002D63C0" w:rsidRPr="004951E6">
        <w:rPr>
          <w:rStyle w:val="y2iqfc"/>
          <w:rFonts w:cs="Times New Roman"/>
          <w:color w:val="202124"/>
          <w:lang w:val="fr-FR"/>
        </w:rPr>
        <w:t>,</w:t>
      </w:r>
      <w:r w:rsidR="003278A0" w:rsidRPr="004951E6">
        <w:rPr>
          <w:rStyle w:val="y2iqfc"/>
          <w:rFonts w:cs="Times New Roman"/>
          <w:color w:val="202124"/>
          <w:lang w:val="fr-FR"/>
        </w:rPr>
        <w:t xml:space="preserve"> </w:t>
      </w:r>
      <w:r w:rsidR="00974D2A" w:rsidRPr="004951E6">
        <w:rPr>
          <w:rStyle w:val="y2iqfc"/>
          <w:rFonts w:cs="Times New Roman"/>
          <w:color w:val="202124"/>
          <w:lang w:val="fr-FR"/>
        </w:rPr>
        <w:t xml:space="preserve">des </w:t>
      </w:r>
      <w:r w:rsidR="0039418C" w:rsidRPr="004951E6">
        <w:rPr>
          <w:rStyle w:val="y2iqfc"/>
          <w:rFonts w:cs="Times New Roman"/>
          <w:color w:val="202124"/>
          <w:lang w:val="fr-FR"/>
        </w:rPr>
        <w:t xml:space="preserve">textes </w:t>
      </w:r>
      <w:r w:rsidR="00974D2A" w:rsidRPr="004951E6">
        <w:rPr>
          <w:rStyle w:val="y2iqfc"/>
          <w:rFonts w:cs="Times New Roman"/>
          <w:color w:val="202124"/>
          <w:lang w:val="fr-FR"/>
        </w:rPr>
        <w:t>de fiction et de poésie</w:t>
      </w:r>
      <w:r w:rsidR="007B0AF6" w:rsidRPr="004951E6">
        <w:rPr>
          <w:rStyle w:val="y2iqfc"/>
          <w:rFonts w:cs="Times New Roman"/>
          <w:color w:val="202124"/>
          <w:lang w:val="fr-FR"/>
        </w:rPr>
        <w:t>,</w:t>
      </w:r>
      <w:r w:rsidR="00974D2A" w:rsidRPr="004951E6">
        <w:rPr>
          <w:rStyle w:val="y2iqfc"/>
          <w:rFonts w:cs="Times New Roman"/>
          <w:color w:val="202124"/>
          <w:lang w:val="fr-FR"/>
        </w:rPr>
        <w:t xml:space="preserve"> comme ceux </w:t>
      </w:r>
      <w:r w:rsidR="00541337" w:rsidRPr="004951E6">
        <w:rPr>
          <w:rStyle w:val="y2iqfc"/>
          <w:rFonts w:cs="Times New Roman"/>
          <w:color w:val="202124"/>
          <w:lang w:val="fr-FR"/>
        </w:rPr>
        <w:t>de</w:t>
      </w:r>
      <w:r w:rsidR="0039418C" w:rsidRPr="004951E6">
        <w:rPr>
          <w:rStyle w:val="y2iqfc"/>
          <w:rFonts w:cs="Times New Roman"/>
          <w:color w:val="202124"/>
          <w:lang w:val="fr-FR"/>
        </w:rPr>
        <w:t xml:space="preserve"> </w:t>
      </w:r>
      <w:r w:rsidR="00F56358" w:rsidRPr="004951E6">
        <w:rPr>
          <w:rStyle w:val="y2iqfc"/>
          <w:rFonts w:cs="Times New Roman"/>
          <w:color w:val="202124"/>
          <w:lang w:val="fr-FR"/>
        </w:rPr>
        <w:t>Christiane Vadnais</w:t>
      </w:r>
      <w:r w:rsidR="006900B5" w:rsidRPr="004951E6">
        <w:rPr>
          <w:rStyle w:val="y2iqfc"/>
          <w:rFonts w:cs="Times New Roman"/>
          <w:color w:val="202124"/>
          <w:lang w:val="fr-FR"/>
        </w:rPr>
        <w:t xml:space="preserve">, </w:t>
      </w:r>
      <w:r w:rsidR="00F56358" w:rsidRPr="004951E6">
        <w:rPr>
          <w:rStyle w:val="y2iqfc"/>
          <w:rFonts w:cs="Times New Roman"/>
          <w:color w:val="202124"/>
          <w:lang w:val="fr-FR"/>
        </w:rPr>
        <w:t>Natasha Kanapé</w:t>
      </w:r>
      <w:r w:rsidR="00303F10" w:rsidRPr="004951E6">
        <w:rPr>
          <w:rStyle w:val="y2iqfc"/>
          <w:rFonts w:cs="Times New Roman"/>
          <w:color w:val="202124"/>
          <w:lang w:val="fr-FR"/>
        </w:rPr>
        <w:t xml:space="preserve"> Fontaine</w:t>
      </w:r>
      <w:r w:rsidR="006900B5" w:rsidRPr="004951E6">
        <w:rPr>
          <w:rStyle w:val="y2iqfc"/>
          <w:rFonts w:cs="Times New Roman"/>
          <w:color w:val="202124"/>
          <w:lang w:val="fr-FR"/>
        </w:rPr>
        <w:t xml:space="preserve">, Hélène </w:t>
      </w:r>
      <w:proofErr w:type="spellStart"/>
      <w:r w:rsidR="006900B5" w:rsidRPr="004951E6">
        <w:rPr>
          <w:rStyle w:val="y2iqfc"/>
          <w:rFonts w:cs="Times New Roman"/>
          <w:color w:val="202124"/>
          <w:lang w:val="fr-FR"/>
        </w:rPr>
        <w:t>Dorion</w:t>
      </w:r>
      <w:proofErr w:type="spellEnd"/>
      <w:r w:rsidR="006900B5" w:rsidRPr="004951E6">
        <w:rPr>
          <w:rStyle w:val="y2iqfc"/>
          <w:rFonts w:cs="Times New Roman"/>
          <w:color w:val="202124"/>
          <w:lang w:val="fr-FR"/>
        </w:rPr>
        <w:t xml:space="preserve"> et </w:t>
      </w:r>
      <w:proofErr w:type="spellStart"/>
      <w:r w:rsidR="006900B5" w:rsidRPr="004951E6">
        <w:rPr>
          <w:rStyle w:val="y2iqfc"/>
          <w:rFonts w:cs="Times New Roman"/>
          <w:color w:val="202124"/>
          <w:lang w:val="fr-FR"/>
        </w:rPr>
        <w:t>Toino</w:t>
      </w:r>
      <w:proofErr w:type="spellEnd"/>
      <w:r w:rsidR="006900B5" w:rsidRPr="004951E6">
        <w:rPr>
          <w:rStyle w:val="y2iqfc"/>
          <w:rFonts w:cs="Times New Roman"/>
          <w:color w:val="202124"/>
          <w:lang w:val="fr-FR"/>
        </w:rPr>
        <w:t xml:space="preserve"> Dumas</w:t>
      </w:r>
      <w:r w:rsidR="00F56358" w:rsidRPr="004951E6">
        <w:rPr>
          <w:rStyle w:val="y2iqfc"/>
          <w:rFonts w:cs="Times New Roman"/>
          <w:color w:val="202124"/>
          <w:lang w:val="fr-FR"/>
        </w:rPr>
        <w:t xml:space="preserve"> </w:t>
      </w:r>
      <w:r w:rsidR="000E4EA7" w:rsidRPr="004951E6">
        <w:rPr>
          <w:rStyle w:val="y2iqfc"/>
          <w:rFonts w:cs="Times New Roman"/>
          <w:color w:val="202124"/>
          <w:lang w:val="fr-FR"/>
        </w:rPr>
        <w:t xml:space="preserve">projettent </w:t>
      </w:r>
      <w:r w:rsidR="00E0702D" w:rsidRPr="004951E6">
        <w:rPr>
          <w:rStyle w:val="y2iqfc"/>
          <w:rFonts w:cs="Times New Roman"/>
          <w:color w:val="202124"/>
          <w:lang w:val="fr-FR"/>
        </w:rPr>
        <w:t>l</w:t>
      </w:r>
      <w:r w:rsidR="000C39F1" w:rsidRPr="004951E6">
        <w:rPr>
          <w:rStyle w:val="Emphasis"/>
          <w:rFonts w:cs="Times New Roman"/>
          <w:i w:val="0"/>
          <w:iCs w:val="0"/>
          <w:color w:val="000000"/>
          <w:bdr w:val="none" w:sz="0" w:space="0" w:color="auto" w:frame="1"/>
          <w:shd w:val="clear" w:color="auto" w:fill="FFFFFF"/>
        </w:rPr>
        <w:t>a survie et la régénération</w:t>
      </w:r>
      <w:r w:rsidR="000841F9" w:rsidRPr="004951E6">
        <w:rPr>
          <w:rStyle w:val="Emphasis"/>
          <w:rFonts w:cs="Times New Roman"/>
          <w:i w:val="0"/>
          <w:iCs w:val="0"/>
          <w:color w:val="000000"/>
          <w:bdr w:val="none" w:sz="0" w:space="0" w:color="auto" w:frame="1"/>
          <w:shd w:val="clear" w:color="auto" w:fill="FFFFFF"/>
        </w:rPr>
        <w:t>, tant ontologique</w:t>
      </w:r>
      <w:r w:rsidR="00D82662" w:rsidRPr="004951E6">
        <w:rPr>
          <w:rStyle w:val="Emphasis"/>
          <w:rFonts w:cs="Times New Roman"/>
          <w:i w:val="0"/>
          <w:iCs w:val="0"/>
          <w:color w:val="000000"/>
          <w:bdr w:val="none" w:sz="0" w:space="0" w:color="auto" w:frame="1"/>
          <w:shd w:val="clear" w:color="auto" w:fill="FFFFFF"/>
        </w:rPr>
        <w:t>s</w:t>
      </w:r>
      <w:r w:rsidR="000841F9" w:rsidRPr="004951E6">
        <w:rPr>
          <w:rStyle w:val="Emphasis"/>
          <w:rFonts w:cs="Times New Roman"/>
          <w:i w:val="0"/>
          <w:iCs w:val="0"/>
          <w:color w:val="000000"/>
          <w:bdr w:val="none" w:sz="0" w:space="0" w:color="auto" w:frame="1"/>
          <w:shd w:val="clear" w:color="auto" w:fill="FFFFFF"/>
        </w:rPr>
        <w:t xml:space="preserve"> qu’esthétique</w:t>
      </w:r>
      <w:r w:rsidR="00D82662" w:rsidRPr="004951E6">
        <w:rPr>
          <w:rStyle w:val="Emphasis"/>
          <w:rFonts w:cs="Times New Roman"/>
          <w:i w:val="0"/>
          <w:iCs w:val="0"/>
          <w:color w:val="000000"/>
          <w:bdr w:val="none" w:sz="0" w:space="0" w:color="auto" w:frame="1"/>
          <w:shd w:val="clear" w:color="auto" w:fill="FFFFFF"/>
        </w:rPr>
        <w:t>s</w:t>
      </w:r>
      <w:r w:rsidR="000841F9" w:rsidRPr="004951E6">
        <w:rPr>
          <w:rStyle w:val="Emphasis"/>
          <w:rFonts w:cs="Times New Roman"/>
          <w:i w:val="0"/>
          <w:iCs w:val="0"/>
          <w:color w:val="000000"/>
          <w:bdr w:val="none" w:sz="0" w:space="0" w:color="auto" w:frame="1"/>
          <w:shd w:val="clear" w:color="auto" w:fill="FFFFFF"/>
        </w:rPr>
        <w:t xml:space="preserve">, </w:t>
      </w:r>
      <w:r w:rsidR="000C39F1" w:rsidRPr="004951E6">
        <w:rPr>
          <w:rStyle w:val="Emphasis"/>
          <w:rFonts w:cs="Times New Roman"/>
          <w:i w:val="0"/>
          <w:iCs w:val="0"/>
          <w:color w:val="000000"/>
          <w:bdr w:val="none" w:sz="0" w:space="0" w:color="auto" w:frame="1"/>
          <w:shd w:val="clear" w:color="auto" w:fill="FFFFFF"/>
        </w:rPr>
        <w:t>au-delà des dichotomies</w:t>
      </w:r>
      <w:r w:rsidR="008867B9" w:rsidRPr="004951E6">
        <w:rPr>
          <w:rStyle w:val="Emphasis"/>
          <w:rFonts w:cs="Times New Roman"/>
          <w:i w:val="0"/>
          <w:iCs w:val="0"/>
          <w:color w:val="000000"/>
          <w:bdr w:val="none" w:sz="0" w:space="0" w:color="auto" w:frame="1"/>
          <w:shd w:val="clear" w:color="auto" w:fill="FFFFFF"/>
        </w:rPr>
        <w:t xml:space="preserve">, et </w:t>
      </w:r>
      <w:r w:rsidR="00EE628A" w:rsidRPr="004951E6">
        <w:rPr>
          <w:rStyle w:val="Emphasis"/>
          <w:rFonts w:cs="Times New Roman"/>
          <w:i w:val="0"/>
          <w:iCs w:val="0"/>
          <w:color w:val="000000"/>
          <w:bdr w:val="none" w:sz="0" w:space="0" w:color="auto" w:frame="1"/>
          <w:shd w:val="clear" w:color="auto" w:fill="FFFFFF"/>
        </w:rPr>
        <w:t>à partir</w:t>
      </w:r>
      <w:r w:rsidR="000C39F1" w:rsidRPr="004951E6">
        <w:rPr>
          <w:rStyle w:val="Emphasis"/>
          <w:rFonts w:cs="Times New Roman"/>
          <w:i w:val="0"/>
          <w:iCs w:val="0"/>
          <w:color w:val="000000"/>
          <w:bdr w:val="none" w:sz="0" w:space="0" w:color="auto" w:frame="1"/>
          <w:shd w:val="clear" w:color="auto" w:fill="FFFFFF"/>
        </w:rPr>
        <w:t xml:space="preserve"> </w:t>
      </w:r>
      <w:r w:rsidR="00EE628A" w:rsidRPr="004951E6">
        <w:rPr>
          <w:rStyle w:val="Emphasis"/>
          <w:rFonts w:cs="Times New Roman"/>
          <w:i w:val="0"/>
          <w:iCs w:val="0"/>
          <w:color w:val="000000"/>
          <w:bdr w:val="none" w:sz="0" w:space="0" w:color="auto" w:frame="1"/>
          <w:shd w:val="clear" w:color="auto" w:fill="FFFFFF"/>
        </w:rPr>
        <w:t>d’</w:t>
      </w:r>
      <w:r w:rsidR="000C39F1" w:rsidRPr="004951E6">
        <w:rPr>
          <w:rStyle w:val="Emphasis"/>
          <w:rFonts w:cs="Times New Roman"/>
          <w:i w:val="0"/>
          <w:iCs w:val="0"/>
          <w:color w:val="000000"/>
          <w:bdr w:val="none" w:sz="0" w:space="0" w:color="auto" w:frame="1"/>
          <w:shd w:val="clear" w:color="auto" w:fill="FFFFFF"/>
        </w:rPr>
        <w:t xml:space="preserve">une condition </w:t>
      </w:r>
      <w:proofErr w:type="spellStart"/>
      <w:r w:rsidR="00FA2C85" w:rsidRPr="004951E6">
        <w:rPr>
          <w:rStyle w:val="Emphasis"/>
          <w:rFonts w:cs="Times New Roman"/>
          <w:i w:val="0"/>
          <w:iCs w:val="0"/>
          <w:color w:val="000000"/>
          <w:bdr w:val="none" w:sz="0" w:space="0" w:color="auto" w:frame="1"/>
          <w:shd w:val="clear" w:color="auto" w:fill="FFFFFF"/>
        </w:rPr>
        <w:t>posthumaniste</w:t>
      </w:r>
      <w:proofErr w:type="spellEnd"/>
      <w:r w:rsidR="00FA2C85" w:rsidRPr="004951E6">
        <w:rPr>
          <w:rStyle w:val="Emphasis"/>
          <w:rFonts w:cs="Times New Roman"/>
          <w:i w:val="0"/>
          <w:iCs w:val="0"/>
          <w:color w:val="000000"/>
          <w:bdr w:val="none" w:sz="0" w:space="0" w:color="auto" w:frame="1"/>
          <w:shd w:val="clear" w:color="auto" w:fill="FFFFFF"/>
        </w:rPr>
        <w:t xml:space="preserve"> </w:t>
      </w:r>
      <w:r w:rsidR="00B1726D" w:rsidRPr="004951E6">
        <w:rPr>
          <w:rStyle w:val="Emphasis"/>
          <w:rFonts w:cs="Times New Roman"/>
          <w:i w:val="0"/>
          <w:iCs w:val="0"/>
          <w:color w:val="000000"/>
          <w:bdr w:val="none" w:sz="0" w:space="0" w:color="auto" w:frame="1"/>
          <w:shd w:val="clear" w:color="auto" w:fill="FFFFFF"/>
        </w:rPr>
        <w:t xml:space="preserve">et </w:t>
      </w:r>
      <w:r w:rsidR="00B443D6" w:rsidRPr="004951E6">
        <w:rPr>
          <w:rStyle w:val="Emphasis"/>
          <w:rFonts w:cs="Times New Roman"/>
          <w:i w:val="0"/>
          <w:iCs w:val="0"/>
          <w:color w:val="000000"/>
          <w:bdr w:val="none" w:sz="0" w:space="0" w:color="auto" w:frame="1"/>
          <w:shd w:val="clear" w:color="auto" w:fill="FFFFFF"/>
        </w:rPr>
        <w:t>d’</w:t>
      </w:r>
      <w:r w:rsidR="00B1726D" w:rsidRPr="004951E6">
        <w:rPr>
          <w:rStyle w:val="Emphasis"/>
          <w:rFonts w:cs="Times New Roman"/>
          <w:i w:val="0"/>
          <w:iCs w:val="0"/>
          <w:color w:val="000000"/>
          <w:bdr w:val="none" w:sz="0" w:space="0" w:color="auto" w:frame="1"/>
          <w:shd w:val="clear" w:color="auto" w:fill="FFFFFF"/>
        </w:rPr>
        <w:t>une éthique plus qu’humaine</w:t>
      </w:r>
      <w:r w:rsidR="003278A0" w:rsidRPr="004951E6">
        <w:rPr>
          <w:rStyle w:val="Emphasis"/>
          <w:rFonts w:cs="Times New Roman"/>
          <w:i w:val="0"/>
          <w:iCs w:val="0"/>
          <w:color w:val="000000"/>
          <w:bdr w:val="none" w:sz="0" w:space="0" w:color="auto" w:frame="1"/>
          <w:shd w:val="clear" w:color="auto" w:fill="FFFFFF"/>
        </w:rPr>
        <w:t xml:space="preserve"> conceptualisée par </w:t>
      </w:r>
      <w:r w:rsidR="005763FE" w:rsidRPr="004951E6">
        <w:rPr>
          <w:rStyle w:val="Emphasis"/>
          <w:rFonts w:cs="Times New Roman"/>
          <w:i w:val="0"/>
          <w:iCs w:val="0"/>
          <w:color w:val="000000"/>
          <w:bdr w:val="none" w:sz="0" w:space="0" w:color="auto" w:frame="1"/>
          <w:shd w:val="clear" w:color="auto" w:fill="FFFFFF"/>
        </w:rPr>
        <w:t>certaines</w:t>
      </w:r>
      <w:r w:rsidR="003278A0" w:rsidRPr="004951E6">
        <w:rPr>
          <w:rStyle w:val="Emphasis"/>
          <w:rFonts w:cs="Times New Roman"/>
          <w:i w:val="0"/>
          <w:iCs w:val="0"/>
          <w:color w:val="000000"/>
          <w:bdr w:val="none" w:sz="0" w:space="0" w:color="auto" w:frame="1"/>
          <w:shd w:val="clear" w:color="auto" w:fill="FFFFFF"/>
        </w:rPr>
        <w:t xml:space="preserve"> pensées féministes</w:t>
      </w:r>
      <w:r w:rsidR="000B28C5" w:rsidRPr="004951E6">
        <w:rPr>
          <w:rStyle w:val="Emphasis"/>
          <w:rFonts w:cs="Times New Roman"/>
          <w:i w:val="0"/>
          <w:iCs w:val="0"/>
          <w:color w:val="000000"/>
          <w:bdr w:val="none" w:sz="0" w:space="0" w:color="auto" w:frame="1"/>
          <w:shd w:val="clear" w:color="auto" w:fill="FFFFFF"/>
        </w:rPr>
        <w:t xml:space="preserve"> actuelles</w:t>
      </w:r>
      <w:r w:rsidR="00010286" w:rsidRPr="004951E6">
        <w:rPr>
          <w:rStyle w:val="Emphasis"/>
          <w:rFonts w:cs="Times New Roman"/>
          <w:i w:val="0"/>
          <w:iCs w:val="0"/>
          <w:color w:val="000000"/>
          <w:bdr w:val="none" w:sz="0" w:space="0" w:color="auto" w:frame="1"/>
          <w:shd w:val="clear" w:color="auto" w:fill="FFFFFF"/>
        </w:rPr>
        <w:t>.</w:t>
      </w:r>
      <w:r w:rsidR="00B1726D" w:rsidRPr="004951E6">
        <w:rPr>
          <w:rStyle w:val="Emphasis"/>
          <w:rFonts w:cs="Times New Roman"/>
          <w:i w:val="0"/>
          <w:iCs w:val="0"/>
          <w:color w:val="000000"/>
          <w:bdr w:val="none" w:sz="0" w:space="0" w:color="auto" w:frame="1"/>
          <w:shd w:val="clear" w:color="auto" w:fill="FFFFFF"/>
        </w:rPr>
        <w:t xml:space="preserve"> </w:t>
      </w:r>
    </w:p>
    <w:p w14:paraId="5BEC8055" w14:textId="77777777" w:rsidR="003D15FA" w:rsidRPr="004951E6" w:rsidRDefault="003D15FA" w:rsidP="004951E6">
      <w:pPr>
        <w:jc w:val="both"/>
        <w:rPr>
          <w:lang w:val="fr-FR"/>
        </w:rPr>
      </w:pPr>
    </w:p>
    <w:p w14:paraId="680CCD13" w14:textId="00BE798E" w:rsidR="005B6860" w:rsidRPr="004951E6" w:rsidRDefault="005B6860" w:rsidP="004951E6">
      <w:pPr>
        <w:jc w:val="both"/>
        <w:rPr>
          <w:b/>
          <w:bCs/>
          <w:lang w:val="fr-FR"/>
        </w:rPr>
      </w:pPr>
      <w:r w:rsidRPr="004951E6">
        <w:rPr>
          <w:b/>
          <w:bCs/>
          <w:lang w:val="fr-FR"/>
        </w:rPr>
        <w:t>Notice biobibliographique</w:t>
      </w:r>
    </w:p>
    <w:p w14:paraId="48EDDA82" w14:textId="499ADFD8" w:rsidR="004951E6" w:rsidRPr="004951E6" w:rsidRDefault="004951E6" w:rsidP="004951E6">
      <w:pPr>
        <w:jc w:val="both"/>
        <w:rPr>
          <w:b/>
          <w:bCs/>
          <w:lang w:val="fr-FR"/>
        </w:rPr>
      </w:pPr>
      <w:r w:rsidRPr="004951E6">
        <w:rPr>
          <w:color w:val="000000"/>
        </w:rPr>
        <w:t xml:space="preserve">Marie Carrière </w:t>
      </w:r>
      <w:r w:rsidR="00217DBB">
        <w:rPr>
          <w:color w:val="000000"/>
        </w:rPr>
        <w:t xml:space="preserve">est professeure de littérature canadienne et vice-doyenne à la recherche à l’Université de l’Alberta. Elle </w:t>
      </w:r>
      <w:r w:rsidRPr="004951E6">
        <w:rPr>
          <w:color w:val="000000"/>
        </w:rPr>
        <w:t>mène des recherches, écrit et enseigne dans les domaines des littératures canadienne et québécoise, avec un intérêt particulier pour la fiction et la poésie contemporaines, les études féministes et queer, les écritures autochtones, les littératures de la crise, les approches comparatistes et les écologies féministes.</w:t>
      </w:r>
      <w:r w:rsidR="00217DBB">
        <w:rPr>
          <w:color w:val="000000"/>
        </w:rPr>
        <w:t xml:space="preserve"> </w:t>
      </w:r>
      <w:r w:rsidRPr="004951E6">
        <w:rPr>
          <w:color w:val="000000"/>
        </w:rPr>
        <w:t xml:space="preserve">De 2008 à 2020, elle a dirigé le Centre for </w:t>
      </w:r>
      <w:proofErr w:type="spellStart"/>
      <w:r w:rsidRPr="004951E6">
        <w:rPr>
          <w:color w:val="000000"/>
        </w:rPr>
        <w:t>Literatures</w:t>
      </w:r>
      <w:proofErr w:type="spellEnd"/>
      <w:r w:rsidRPr="004951E6">
        <w:rPr>
          <w:color w:val="000000"/>
        </w:rPr>
        <w:t xml:space="preserve"> in Canada / Centre de littératures au Canada, un centre de recherche bilingue de la Faculté des arts de l’Université de l’Alberta.</w:t>
      </w:r>
    </w:p>
    <w:p w14:paraId="2FAF3221" w14:textId="77777777" w:rsidR="005B6860" w:rsidRPr="00217DBB" w:rsidRDefault="005B6860" w:rsidP="004951E6">
      <w:pPr>
        <w:jc w:val="both"/>
        <w:rPr>
          <w:rFonts w:cs="Calibri"/>
          <w:color w:val="212529"/>
          <w:shd w:val="clear" w:color="auto" w:fill="FFFFFF"/>
        </w:rPr>
      </w:pPr>
    </w:p>
    <w:p w14:paraId="44E89159" w14:textId="7992BB7F" w:rsidR="005B6860" w:rsidRPr="004951E6" w:rsidRDefault="005B6860" w:rsidP="004951E6">
      <w:pPr>
        <w:jc w:val="both"/>
        <w:rPr>
          <w:rFonts w:cs="Calibri"/>
          <w:b/>
          <w:bCs/>
          <w:color w:val="212529"/>
          <w:shd w:val="clear" w:color="auto" w:fill="FFFFFF"/>
          <w:lang w:val="en-CA"/>
        </w:rPr>
      </w:pPr>
      <w:r w:rsidRPr="004951E6">
        <w:rPr>
          <w:rFonts w:cs="Calibri"/>
          <w:b/>
          <w:bCs/>
          <w:color w:val="212529"/>
          <w:shd w:val="clear" w:color="auto" w:fill="FFFFFF"/>
          <w:lang w:val="en-CA"/>
        </w:rPr>
        <w:t>Publication</w:t>
      </w:r>
      <w:r w:rsidR="004951E6" w:rsidRPr="004951E6">
        <w:rPr>
          <w:rFonts w:cs="Calibri"/>
          <w:b/>
          <w:bCs/>
          <w:color w:val="212529"/>
          <w:shd w:val="clear" w:color="auto" w:fill="FFFFFF"/>
          <w:lang w:val="en-CA"/>
        </w:rPr>
        <w:t>s (</w:t>
      </w:r>
      <w:proofErr w:type="spellStart"/>
      <w:r w:rsidR="004951E6" w:rsidRPr="004951E6">
        <w:rPr>
          <w:rFonts w:cs="Calibri"/>
          <w:b/>
          <w:bCs/>
          <w:color w:val="212529"/>
          <w:shd w:val="clear" w:color="auto" w:fill="FFFFFF"/>
          <w:lang w:val="en-CA"/>
        </w:rPr>
        <w:t>sélection</w:t>
      </w:r>
      <w:proofErr w:type="spellEnd"/>
      <w:proofErr w:type="gramStart"/>
      <w:r w:rsidR="004951E6" w:rsidRPr="004951E6">
        <w:rPr>
          <w:rFonts w:cs="Calibri"/>
          <w:b/>
          <w:bCs/>
          <w:color w:val="212529"/>
          <w:shd w:val="clear" w:color="auto" w:fill="FFFFFF"/>
          <w:lang w:val="en-CA"/>
        </w:rPr>
        <w:t>)</w:t>
      </w:r>
      <w:r w:rsidRPr="004951E6">
        <w:rPr>
          <w:rFonts w:cs="Calibri"/>
          <w:b/>
          <w:bCs/>
          <w:color w:val="212529"/>
          <w:shd w:val="clear" w:color="auto" w:fill="FFFFFF"/>
          <w:lang w:val="en-CA"/>
        </w:rPr>
        <w:t xml:space="preserve"> :</w:t>
      </w:r>
      <w:proofErr w:type="gramEnd"/>
      <w:r w:rsidRPr="004951E6">
        <w:rPr>
          <w:rFonts w:cs="Calibri"/>
          <w:b/>
          <w:bCs/>
          <w:color w:val="212529"/>
          <w:shd w:val="clear" w:color="auto" w:fill="FFFFFF"/>
          <w:lang w:val="en-CA"/>
        </w:rPr>
        <w:t xml:space="preserve"> </w:t>
      </w:r>
    </w:p>
    <w:p w14:paraId="110490E8" w14:textId="49DA4961" w:rsidR="005B6860" w:rsidRPr="004951E6" w:rsidRDefault="005B6860" w:rsidP="004951E6">
      <w:pPr>
        <w:jc w:val="both"/>
        <w:rPr>
          <w:rFonts w:cs="Calibri"/>
          <w:color w:val="212529"/>
          <w:shd w:val="clear" w:color="auto" w:fill="FFFFFF"/>
          <w:lang w:val="en-CA"/>
        </w:rPr>
      </w:pPr>
      <w:r w:rsidRPr="004951E6">
        <w:rPr>
          <w:rFonts w:cs="Calibri"/>
          <w:color w:val="212529"/>
          <w:shd w:val="clear" w:color="auto" w:fill="FFFFFF"/>
          <w:lang w:val="en-CA"/>
        </w:rPr>
        <w:t xml:space="preserve">Marie Carrière, Dominique Hétu, Libe García Zarranz and Amanda Fayant (ed.), </w:t>
      </w:r>
      <w:hyperlink r:id="rId4" w:history="1">
        <w:r w:rsidRPr="004951E6">
          <w:rPr>
            <w:rStyle w:val="Hyperlink"/>
            <w:rFonts w:cs="Calibri"/>
            <w:i/>
            <w:iCs/>
            <w:shd w:val="clear" w:color="auto" w:fill="FFFFFF"/>
            <w:lang w:val="en-CA"/>
          </w:rPr>
          <w:t>Living and Learning with Feminist Ethics, Literature, and Art</w:t>
        </w:r>
      </w:hyperlink>
      <w:r w:rsidRPr="004951E6">
        <w:rPr>
          <w:rFonts w:cs="Calibri"/>
          <w:color w:val="212529"/>
          <w:shd w:val="clear" w:color="auto" w:fill="FFFFFF"/>
          <w:lang w:val="en-CA"/>
        </w:rPr>
        <w:t xml:space="preserve">, Edmonton, University of Alberta Press, 2024. </w:t>
      </w:r>
    </w:p>
    <w:p w14:paraId="0D998A1A" w14:textId="250A1333" w:rsidR="005B6860" w:rsidRPr="004951E6" w:rsidRDefault="005B6860" w:rsidP="004951E6">
      <w:pPr>
        <w:jc w:val="both"/>
        <w:rPr>
          <w:b/>
          <w:bCs/>
          <w:lang w:val="en-CA"/>
        </w:rPr>
      </w:pPr>
    </w:p>
    <w:p w14:paraId="009AF47B" w14:textId="326A2533" w:rsidR="005B6860" w:rsidRPr="004951E6" w:rsidRDefault="005B6860" w:rsidP="004951E6">
      <w:pPr>
        <w:jc w:val="both"/>
        <w:rPr>
          <w:rFonts w:cs="Calibri"/>
          <w:color w:val="212529"/>
          <w:shd w:val="clear" w:color="auto" w:fill="FFFFFF"/>
          <w:lang w:val="en-CA"/>
        </w:rPr>
      </w:pPr>
      <w:r w:rsidRPr="004951E6">
        <w:rPr>
          <w:lang w:val="en-CA"/>
        </w:rPr>
        <w:t>Marie Carrière, “</w:t>
      </w:r>
      <w:hyperlink r:id="rId5" w:history="1">
        <w:r w:rsidRPr="004951E6">
          <w:rPr>
            <w:rStyle w:val="Hyperlink"/>
            <w:lang w:val="en-CA"/>
          </w:rPr>
          <w:t xml:space="preserve">Taking Care of Water: Katherena Vermette’s </w:t>
        </w:r>
        <w:r w:rsidRPr="004951E6">
          <w:rPr>
            <w:rStyle w:val="Hyperlink"/>
            <w:i/>
            <w:iCs/>
            <w:lang w:val="en-CA"/>
          </w:rPr>
          <w:t>river woman</w:t>
        </w:r>
        <w:r w:rsidRPr="004951E6">
          <w:rPr>
            <w:rStyle w:val="Hyperlink"/>
            <w:lang w:val="en-CA"/>
          </w:rPr>
          <w:t xml:space="preserve"> and Rita Wong’s </w:t>
        </w:r>
        <w:r w:rsidRPr="004951E6">
          <w:rPr>
            <w:rStyle w:val="Hyperlink"/>
            <w:i/>
            <w:iCs/>
            <w:lang w:val="en-CA"/>
          </w:rPr>
          <w:t>undercurrent</w:t>
        </w:r>
      </w:hyperlink>
      <w:r w:rsidRPr="004951E6">
        <w:rPr>
          <w:lang w:val="en-CA"/>
        </w:rPr>
        <w:t xml:space="preserve">”, </w:t>
      </w:r>
      <w:r w:rsidRPr="004951E6">
        <w:rPr>
          <w:i/>
          <w:iCs/>
          <w:lang w:val="en-CA"/>
        </w:rPr>
        <w:t>Ariel</w:t>
      </w:r>
      <w:r w:rsidRPr="004951E6">
        <w:rPr>
          <w:lang w:val="en-CA"/>
        </w:rPr>
        <w:t xml:space="preserve">, </w:t>
      </w:r>
      <w:r w:rsidRPr="004951E6">
        <w:rPr>
          <w:rFonts w:cs="Calibri"/>
          <w:color w:val="212529"/>
          <w:shd w:val="clear" w:color="auto" w:fill="FFFFFF"/>
          <w:lang w:val="en-CA"/>
        </w:rPr>
        <w:t xml:space="preserve">2023 April; 54 (2):1-24. </w:t>
      </w:r>
    </w:p>
    <w:p w14:paraId="6AC3740F" w14:textId="77777777" w:rsidR="005B6860" w:rsidRPr="004951E6" w:rsidRDefault="005B6860" w:rsidP="004951E6">
      <w:pPr>
        <w:jc w:val="both"/>
        <w:rPr>
          <w:rFonts w:cs="Calibri"/>
          <w:color w:val="212529"/>
          <w:shd w:val="clear" w:color="auto" w:fill="FFFFFF"/>
          <w:lang w:val="en-CA"/>
        </w:rPr>
      </w:pPr>
    </w:p>
    <w:p w14:paraId="5F23CF57" w14:textId="4243A533" w:rsidR="005B6860" w:rsidRPr="004951E6" w:rsidRDefault="005B6860" w:rsidP="004951E6">
      <w:pPr>
        <w:jc w:val="both"/>
        <w:rPr>
          <w:rFonts w:cs="Calibri"/>
          <w:color w:val="212529"/>
          <w:shd w:val="clear" w:color="auto" w:fill="FFFFFF"/>
          <w:lang w:val="en-CA"/>
        </w:rPr>
      </w:pPr>
      <w:r w:rsidRPr="004951E6">
        <w:rPr>
          <w:rFonts w:cs="Calibri"/>
          <w:color w:val="212529"/>
          <w:shd w:val="clear" w:color="auto" w:fill="FFFFFF"/>
        </w:rPr>
        <w:t xml:space="preserve">Marie Carrière, Ursula Mathis-Moser, Kit Dobson. </w:t>
      </w:r>
      <w:hyperlink r:id="rId6" w:history="1">
        <w:r w:rsidRPr="004951E6">
          <w:rPr>
            <w:rStyle w:val="Hyperlink"/>
            <w:rFonts w:cs="Calibri"/>
            <w:i/>
            <w:iCs/>
            <w:shd w:val="clear" w:color="auto" w:fill="FFFFFF"/>
            <w:lang w:val="en-CA"/>
          </w:rPr>
          <w:t xml:space="preserve">All the Feels: Affect and Writing in Canada/ Tous les </w:t>
        </w:r>
        <w:proofErr w:type="spellStart"/>
        <w:proofErr w:type="gramStart"/>
        <w:r w:rsidRPr="004951E6">
          <w:rPr>
            <w:rStyle w:val="Hyperlink"/>
            <w:rFonts w:cs="Calibri"/>
            <w:i/>
            <w:iCs/>
            <w:shd w:val="clear" w:color="auto" w:fill="FFFFFF"/>
            <w:lang w:val="en-CA"/>
          </w:rPr>
          <w:t>sens</w:t>
        </w:r>
        <w:proofErr w:type="spellEnd"/>
        <w:r w:rsidRPr="004951E6">
          <w:rPr>
            <w:rStyle w:val="Hyperlink"/>
            <w:rFonts w:cs="Calibri"/>
            <w:i/>
            <w:iCs/>
            <w:shd w:val="clear" w:color="auto" w:fill="FFFFFF"/>
            <w:lang w:val="en-CA"/>
          </w:rPr>
          <w:t xml:space="preserve"> :</w:t>
        </w:r>
        <w:proofErr w:type="gramEnd"/>
        <w:r w:rsidRPr="004951E6">
          <w:rPr>
            <w:rStyle w:val="Hyperlink"/>
            <w:rFonts w:cs="Calibri"/>
            <w:i/>
            <w:iCs/>
            <w:shd w:val="clear" w:color="auto" w:fill="FFFFFF"/>
            <w:lang w:val="en-CA"/>
          </w:rPr>
          <w:t xml:space="preserve"> Affect et </w:t>
        </w:r>
        <w:proofErr w:type="spellStart"/>
        <w:r w:rsidRPr="004951E6">
          <w:rPr>
            <w:rStyle w:val="Hyperlink"/>
            <w:rFonts w:cs="Calibri"/>
            <w:i/>
            <w:iCs/>
            <w:shd w:val="clear" w:color="auto" w:fill="FFFFFF"/>
            <w:lang w:val="en-CA"/>
          </w:rPr>
          <w:t>écriture</w:t>
        </w:r>
        <w:proofErr w:type="spellEnd"/>
        <w:r w:rsidRPr="004951E6">
          <w:rPr>
            <w:rStyle w:val="Hyperlink"/>
            <w:rFonts w:cs="Calibri"/>
            <w:i/>
            <w:iCs/>
            <w:shd w:val="clear" w:color="auto" w:fill="FFFFFF"/>
            <w:lang w:val="en-CA"/>
          </w:rPr>
          <w:t xml:space="preserve"> au Canada</w:t>
        </w:r>
      </w:hyperlink>
      <w:r w:rsidRPr="004951E6">
        <w:rPr>
          <w:rFonts w:cs="Calibri"/>
          <w:color w:val="212529"/>
          <w:shd w:val="clear" w:color="auto" w:fill="FFFFFF"/>
          <w:lang w:val="en-CA"/>
        </w:rPr>
        <w:t xml:space="preserve">, Edmonton, University of Alberta Press, 2021. </w:t>
      </w:r>
    </w:p>
    <w:p w14:paraId="63B91CC0" w14:textId="77777777" w:rsidR="005B6860" w:rsidRPr="004951E6" w:rsidRDefault="005B6860" w:rsidP="004951E6">
      <w:pPr>
        <w:jc w:val="both"/>
        <w:rPr>
          <w:rFonts w:cs="Calibri"/>
          <w:color w:val="212529"/>
          <w:shd w:val="clear" w:color="auto" w:fill="FFFFFF"/>
          <w:lang w:val="en-CA"/>
        </w:rPr>
      </w:pPr>
    </w:p>
    <w:p w14:paraId="38F739FB" w14:textId="5919FE2B" w:rsidR="00217DBB" w:rsidRPr="00B60D9A" w:rsidRDefault="005B6860" w:rsidP="004951E6">
      <w:pPr>
        <w:jc w:val="both"/>
        <w:rPr>
          <w:rFonts w:cs="Calibri"/>
          <w:color w:val="212529"/>
          <w:shd w:val="clear" w:color="auto" w:fill="FFFFFF"/>
          <w:lang w:val="en-CA"/>
        </w:rPr>
      </w:pPr>
      <w:r w:rsidRPr="004951E6">
        <w:rPr>
          <w:rFonts w:cs="Calibri"/>
          <w:color w:val="212529"/>
          <w:shd w:val="clear" w:color="auto" w:fill="FFFFFF"/>
          <w:lang w:val="en-CA"/>
        </w:rPr>
        <w:t xml:space="preserve">Marie Carrière, </w:t>
      </w:r>
      <w:hyperlink r:id="rId7" w:history="1">
        <w:r w:rsidRPr="004951E6">
          <w:rPr>
            <w:rStyle w:val="Hyperlink"/>
            <w:rFonts w:cs="Calibri"/>
            <w:i/>
            <w:iCs/>
            <w:shd w:val="clear" w:color="auto" w:fill="FFFFFF"/>
            <w:lang w:val="en-CA"/>
          </w:rPr>
          <w:t xml:space="preserve">Cautiously Hopeful. </w:t>
        </w:r>
        <w:proofErr w:type="spellStart"/>
        <w:r w:rsidRPr="004951E6">
          <w:rPr>
            <w:rStyle w:val="Hyperlink"/>
            <w:rFonts w:cs="Calibri"/>
            <w:i/>
            <w:iCs/>
            <w:shd w:val="clear" w:color="auto" w:fill="FFFFFF"/>
            <w:lang w:val="en-CA"/>
          </w:rPr>
          <w:t>Metafeminist</w:t>
        </w:r>
        <w:proofErr w:type="spellEnd"/>
        <w:r w:rsidRPr="004951E6">
          <w:rPr>
            <w:rStyle w:val="Hyperlink"/>
            <w:rFonts w:cs="Calibri"/>
            <w:i/>
            <w:iCs/>
            <w:shd w:val="clear" w:color="auto" w:fill="FFFFFF"/>
            <w:lang w:val="en-CA"/>
          </w:rPr>
          <w:t xml:space="preserve"> Practices in Canada</w:t>
        </w:r>
      </w:hyperlink>
      <w:r w:rsidRPr="004951E6">
        <w:rPr>
          <w:rFonts w:cs="Calibri"/>
          <w:color w:val="212529"/>
          <w:shd w:val="clear" w:color="auto" w:fill="FFFFFF"/>
          <w:lang w:val="en-CA"/>
        </w:rPr>
        <w:t xml:space="preserve">, Kingston, McGill-Queens’ University Press, 2020. </w:t>
      </w:r>
    </w:p>
    <w:p w14:paraId="77988EA6" w14:textId="4971FCF6" w:rsidR="005B6860" w:rsidRPr="004951E6" w:rsidRDefault="004951E6" w:rsidP="004951E6">
      <w:pPr>
        <w:jc w:val="both"/>
        <w:rPr>
          <w:rFonts w:cs="Calibri"/>
          <w:color w:val="212529"/>
          <w:shd w:val="clear" w:color="auto" w:fill="FFFFFF"/>
          <w:lang w:val="en-CA"/>
        </w:rPr>
      </w:pPr>
      <w:r w:rsidRPr="004951E6">
        <w:rPr>
          <w:rFonts w:cs="Calibri"/>
          <w:color w:val="212529"/>
          <w:shd w:val="clear" w:color="auto" w:fill="FFFFFF"/>
          <w:lang w:val="en-CA"/>
        </w:rPr>
        <w:t xml:space="preserve"> </w:t>
      </w:r>
    </w:p>
    <w:sectPr w:rsidR="005B6860" w:rsidRPr="004951E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9F1"/>
    <w:rsid w:val="00000AF9"/>
    <w:rsid w:val="00010286"/>
    <w:rsid w:val="00015C04"/>
    <w:rsid w:val="000541A0"/>
    <w:rsid w:val="000841F9"/>
    <w:rsid w:val="000B28C5"/>
    <w:rsid w:val="000C39F1"/>
    <w:rsid w:val="000E4EA7"/>
    <w:rsid w:val="001363E1"/>
    <w:rsid w:val="00157749"/>
    <w:rsid w:val="00217DBB"/>
    <w:rsid w:val="00246CE3"/>
    <w:rsid w:val="00282199"/>
    <w:rsid w:val="0029351A"/>
    <w:rsid w:val="002D63C0"/>
    <w:rsid w:val="002F2578"/>
    <w:rsid w:val="00303F10"/>
    <w:rsid w:val="003278A0"/>
    <w:rsid w:val="00373E14"/>
    <w:rsid w:val="0039418C"/>
    <w:rsid w:val="003D15FA"/>
    <w:rsid w:val="003D7FA1"/>
    <w:rsid w:val="00445178"/>
    <w:rsid w:val="004951E6"/>
    <w:rsid w:val="004F3BB9"/>
    <w:rsid w:val="00541337"/>
    <w:rsid w:val="005763FE"/>
    <w:rsid w:val="005A5739"/>
    <w:rsid w:val="005B1373"/>
    <w:rsid w:val="005B6860"/>
    <w:rsid w:val="0060449A"/>
    <w:rsid w:val="0063019D"/>
    <w:rsid w:val="00632F3D"/>
    <w:rsid w:val="006341F6"/>
    <w:rsid w:val="00634C88"/>
    <w:rsid w:val="00636BAD"/>
    <w:rsid w:val="00644E3E"/>
    <w:rsid w:val="00645E75"/>
    <w:rsid w:val="006471F0"/>
    <w:rsid w:val="0066209C"/>
    <w:rsid w:val="006900B5"/>
    <w:rsid w:val="006960DF"/>
    <w:rsid w:val="006A2DDA"/>
    <w:rsid w:val="006B1493"/>
    <w:rsid w:val="006D459C"/>
    <w:rsid w:val="006E7651"/>
    <w:rsid w:val="006F036F"/>
    <w:rsid w:val="007233DE"/>
    <w:rsid w:val="00755A5A"/>
    <w:rsid w:val="0077012E"/>
    <w:rsid w:val="007B0AF6"/>
    <w:rsid w:val="00801E47"/>
    <w:rsid w:val="00855543"/>
    <w:rsid w:val="008867B9"/>
    <w:rsid w:val="008911A0"/>
    <w:rsid w:val="00893F17"/>
    <w:rsid w:val="008E13D2"/>
    <w:rsid w:val="008F6520"/>
    <w:rsid w:val="009013BC"/>
    <w:rsid w:val="0092681B"/>
    <w:rsid w:val="009566E2"/>
    <w:rsid w:val="00974D2A"/>
    <w:rsid w:val="0098681A"/>
    <w:rsid w:val="00986E4A"/>
    <w:rsid w:val="009A7BCE"/>
    <w:rsid w:val="009C0BAE"/>
    <w:rsid w:val="009E6890"/>
    <w:rsid w:val="009E78A0"/>
    <w:rsid w:val="009F462C"/>
    <w:rsid w:val="00A83271"/>
    <w:rsid w:val="00A96513"/>
    <w:rsid w:val="00AD2541"/>
    <w:rsid w:val="00AD5471"/>
    <w:rsid w:val="00AD770A"/>
    <w:rsid w:val="00AE0CE4"/>
    <w:rsid w:val="00AE4039"/>
    <w:rsid w:val="00B1726D"/>
    <w:rsid w:val="00B25670"/>
    <w:rsid w:val="00B30DE8"/>
    <w:rsid w:val="00B443D6"/>
    <w:rsid w:val="00B60D9A"/>
    <w:rsid w:val="00BA3F0E"/>
    <w:rsid w:val="00BB31B7"/>
    <w:rsid w:val="00BB38FC"/>
    <w:rsid w:val="00BF44A3"/>
    <w:rsid w:val="00C26638"/>
    <w:rsid w:val="00CA2923"/>
    <w:rsid w:val="00D0530E"/>
    <w:rsid w:val="00D539EC"/>
    <w:rsid w:val="00D71DB5"/>
    <w:rsid w:val="00D82662"/>
    <w:rsid w:val="00D95F69"/>
    <w:rsid w:val="00DF50C7"/>
    <w:rsid w:val="00DF7FB7"/>
    <w:rsid w:val="00E0702D"/>
    <w:rsid w:val="00EE628A"/>
    <w:rsid w:val="00F252B6"/>
    <w:rsid w:val="00F34B36"/>
    <w:rsid w:val="00F37D0B"/>
    <w:rsid w:val="00F56358"/>
    <w:rsid w:val="00F61D6E"/>
    <w:rsid w:val="00F96520"/>
    <w:rsid w:val="00FA2C85"/>
    <w:rsid w:val="00FB20A6"/>
    <w:rsid w:val="00FD2BF2"/>
    <w:rsid w:val="00FE482C"/>
    <w:rsid w:val="00FF2C6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15DF26CD"/>
  <w15:chartTrackingRefBased/>
  <w15:docId w15:val="{E0106D15-C14A-3F49-8EC3-0B4515496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9F1"/>
  </w:style>
  <w:style w:type="paragraph" w:styleId="Heading1">
    <w:name w:val="heading 1"/>
    <w:basedOn w:val="Normal"/>
    <w:next w:val="Normal"/>
    <w:link w:val="Heading1Char"/>
    <w:uiPriority w:val="9"/>
    <w:qFormat/>
    <w:rsid w:val="000C39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39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39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39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39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39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9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9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9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9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39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39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39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39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39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9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9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9F1"/>
    <w:rPr>
      <w:rFonts w:eastAsiaTheme="majorEastAsia" w:cstheme="majorBidi"/>
      <w:color w:val="272727" w:themeColor="text1" w:themeTint="D8"/>
    </w:rPr>
  </w:style>
  <w:style w:type="paragraph" w:styleId="Title">
    <w:name w:val="Title"/>
    <w:basedOn w:val="Normal"/>
    <w:next w:val="Normal"/>
    <w:link w:val="TitleChar"/>
    <w:uiPriority w:val="10"/>
    <w:qFormat/>
    <w:rsid w:val="000C39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9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9F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9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9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39F1"/>
    <w:rPr>
      <w:i/>
      <w:iCs/>
      <w:color w:val="404040" w:themeColor="text1" w:themeTint="BF"/>
    </w:rPr>
  </w:style>
  <w:style w:type="paragraph" w:styleId="ListParagraph">
    <w:name w:val="List Paragraph"/>
    <w:basedOn w:val="Normal"/>
    <w:uiPriority w:val="34"/>
    <w:qFormat/>
    <w:rsid w:val="000C39F1"/>
    <w:pPr>
      <w:ind w:left="720"/>
      <w:contextualSpacing/>
    </w:pPr>
  </w:style>
  <w:style w:type="character" w:styleId="IntenseEmphasis">
    <w:name w:val="Intense Emphasis"/>
    <w:basedOn w:val="DefaultParagraphFont"/>
    <w:uiPriority w:val="21"/>
    <w:qFormat/>
    <w:rsid w:val="000C39F1"/>
    <w:rPr>
      <w:i/>
      <w:iCs/>
      <w:color w:val="0F4761" w:themeColor="accent1" w:themeShade="BF"/>
    </w:rPr>
  </w:style>
  <w:style w:type="paragraph" w:styleId="IntenseQuote">
    <w:name w:val="Intense Quote"/>
    <w:basedOn w:val="Normal"/>
    <w:next w:val="Normal"/>
    <w:link w:val="IntenseQuoteChar"/>
    <w:uiPriority w:val="30"/>
    <w:qFormat/>
    <w:rsid w:val="000C3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39F1"/>
    <w:rPr>
      <w:i/>
      <w:iCs/>
      <w:color w:val="0F4761" w:themeColor="accent1" w:themeShade="BF"/>
    </w:rPr>
  </w:style>
  <w:style w:type="character" w:styleId="IntenseReference">
    <w:name w:val="Intense Reference"/>
    <w:basedOn w:val="DefaultParagraphFont"/>
    <w:uiPriority w:val="32"/>
    <w:qFormat/>
    <w:rsid w:val="000C39F1"/>
    <w:rPr>
      <w:b/>
      <w:bCs/>
      <w:smallCaps/>
      <w:color w:val="0F4761" w:themeColor="accent1" w:themeShade="BF"/>
      <w:spacing w:val="5"/>
    </w:rPr>
  </w:style>
  <w:style w:type="character" w:styleId="Emphasis">
    <w:name w:val="Emphasis"/>
    <w:basedOn w:val="DefaultParagraphFont"/>
    <w:uiPriority w:val="20"/>
    <w:qFormat/>
    <w:rsid w:val="000C39F1"/>
    <w:rPr>
      <w:i/>
      <w:iCs/>
    </w:rPr>
  </w:style>
  <w:style w:type="character" w:customStyle="1" w:styleId="y2iqfc">
    <w:name w:val="y2iqfc"/>
    <w:basedOn w:val="DefaultParagraphFont"/>
    <w:rsid w:val="000C39F1"/>
  </w:style>
  <w:style w:type="character" w:styleId="Hyperlink">
    <w:name w:val="Hyperlink"/>
    <w:basedOn w:val="DefaultParagraphFont"/>
    <w:uiPriority w:val="99"/>
    <w:unhideWhenUsed/>
    <w:rsid w:val="005B6860"/>
    <w:rPr>
      <w:color w:val="0000FF"/>
      <w:u w:val="single"/>
    </w:rPr>
  </w:style>
  <w:style w:type="character" w:styleId="UnresolvedMention">
    <w:name w:val="Unresolved Mention"/>
    <w:basedOn w:val="DefaultParagraphFont"/>
    <w:uiPriority w:val="99"/>
    <w:semiHidden/>
    <w:unhideWhenUsed/>
    <w:rsid w:val="005B6860"/>
    <w:rPr>
      <w:color w:val="605E5C"/>
      <w:shd w:val="clear" w:color="auto" w:fill="E1DFDD"/>
    </w:rPr>
  </w:style>
  <w:style w:type="paragraph" w:styleId="NormalWeb">
    <w:name w:val="Normal (Web)"/>
    <w:basedOn w:val="Normal"/>
    <w:uiPriority w:val="99"/>
    <w:semiHidden/>
    <w:unhideWhenUsed/>
    <w:rsid w:val="004951E6"/>
    <w:pPr>
      <w:spacing w:before="100" w:beforeAutospacing="1" w:after="100" w:afterAutospacing="1"/>
    </w:pPr>
    <w:rPr>
      <w:rFonts w:ascii="Times New Roman" w:eastAsia="Times New Roman" w:hAnsi="Times New Roman" w:cs="Times New Roman"/>
      <w:kern w:val="0"/>
      <w:lang w:val="en-CA"/>
      <w14:ligatures w14:val="none"/>
    </w:rPr>
  </w:style>
  <w:style w:type="character" w:styleId="Strong">
    <w:name w:val="Strong"/>
    <w:basedOn w:val="DefaultParagraphFont"/>
    <w:uiPriority w:val="22"/>
    <w:qFormat/>
    <w:rsid w:val="004951E6"/>
    <w:rPr>
      <w:b/>
      <w:bCs/>
    </w:rPr>
  </w:style>
  <w:style w:type="character" w:customStyle="1" w:styleId="apple-converted-space">
    <w:name w:val="apple-converted-space"/>
    <w:basedOn w:val="DefaultParagraphFont"/>
    <w:rsid w:val="004951E6"/>
  </w:style>
  <w:style w:type="character" w:styleId="FollowedHyperlink">
    <w:name w:val="FollowedHyperlink"/>
    <w:basedOn w:val="DefaultParagraphFont"/>
    <w:uiPriority w:val="99"/>
    <w:semiHidden/>
    <w:unhideWhenUsed/>
    <w:rsid w:val="004951E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qup.ca/Books/C/Cautiously-Hopefu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albertapress.ca/9781772124873/all-the-feels-tous-les-sens/" TargetMode="External"/><Relationship Id="rId5" Type="http://schemas.openxmlformats.org/officeDocument/2006/relationships/hyperlink" Target="https://journalhosting.ucalgary.ca/index.php/ariel/issue/view/5350" TargetMode="External"/><Relationship Id="rId4" Type="http://schemas.openxmlformats.org/officeDocument/2006/relationships/hyperlink" Target="https://ualbertapress.ca/9781772127713/living-and-learning-with-feminist-ethics-literature-and-art/"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Carriere</dc:creator>
  <cp:keywords/>
  <dc:description/>
  <cp:lastModifiedBy>Adina Balint</cp:lastModifiedBy>
  <cp:revision>100</cp:revision>
  <dcterms:created xsi:type="dcterms:W3CDTF">2026-04-13T21:09:00Z</dcterms:created>
  <dcterms:modified xsi:type="dcterms:W3CDTF">2026-04-21T13:51:00Z</dcterms:modified>
</cp:coreProperties>
</file>