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031" w:rsidRDefault="00883031" w:rsidP="00883031">
      <w:pPr>
        <w:autoSpaceDE w:val="0"/>
        <w:autoSpaceDN w:val="0"/>
        <w:adjustRightInd w:val="0"/>
        <w:jc w:val="center"/>
        <w:rPr>
          <w:rFonts w:asciiTheme="minorHAnsi" w:hAnsiTheme="minorHAnsi" w:cstheme="minorHAnsi"/>
        </w:rPr>
      </w:pPr>
    </w:p>
    <w:p w:rsidR="00883031" w:rsidRDefault="00883031" w:rsidP="00883031">
      <w:pPr>
        <w:autoSpaceDE w:val="0"/>
        <w:autoSpaceDN w:val="0"/>
        <w:adjustRightInd w:val="0"/>
        <w:jc w:val="center"/>
        <w:rPr>
          <w:rFonts w:asciiTheme="minorHAnsi" w:hAnsiTheme="minorHAnsi" w:cstheme="minorHAnsi"/>
        </w:rPr>
      </w:pPr>
      <w:r w:rsidRPr="00443793">
        <w:rPr>
          <w:rFonts w:ascii="Arial" w:hAnsi="Arial"/>
          <w:b/>
          <w:noProof/>
        </w:rPr>
        <w:drawing>
          <wp:inline distT="0" distB="0" distL="0" distR="0" wp14:anchorId="6FE7D89E" wp14:editId="2C6E235B">
            <wp:extent cx="6195060" cy="701040"/>
            <wp:effectExtent l="0" t="0" r="0" b="3810"/>
            <wp:docPr id="1" name="Picture 1" descr="UW Horiz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 Horiz 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5060" cy="701040"/>
                    </a:xfrm>
                    <a:prstGeom prst="rect">
                      <a:avLst/>
                    </a:prstGeom>
                    <a:noFill/>
                    <a:ln>
                      <a:noFill/>
                    </a:ln>
                  </pic:spPr>
                </pic:pic>
              </a:graphicData>
            </a:graphic>
          </wp:inline>
        </w:drawing>
      </w:r>
      <w:r>
        <w:rPr>
          <w:rFonts w:asciiTheme="minorHAnsi" w:hAnsiTheme="minorHAnsi" w:cstheme="minorHAnsi"/>
        </w:rPr>
        <w:t xml:space="preserve"> </w:t>
      </w:r>
    </w:p>
    <w:p w:rsidR="00883031" w:rsidRDefault="00883031" w:rsidP="00883031">
      <w:pPr>
        <w:autoSpaceDE w:val="0"/>
        <w:autoSpaceDN w:val="0"/>
        <w:adjustRightInd w:val="0"/>
        <w:jc w:val="center"/>
        <w:rPr>
          <w:rFonts w:asciiTheme="minorHAnsi" w:hAnsiTheme="minorHAnsi" w:cstheme="minorHAnsi"/>
        </w:rPr>
      </w:pPr>
    </w:p>
    <w:p w:rsidR="00883031" w:rsidRDefault="00883031" w:rsidP="00883031">
      <w:pPr>
        <w:autoSpaceDE w:val="0"/>
        <w:autoSpaceDN w:val="0"/>
        <w:adjustRightInd w:val="0"/>
        <w:jc w:val="center"/>
        <w:rPr>
          <w:rFonts w:asciiTheme="minorHAnsi" w:hAnsiTheme="minorHAnsi" w:cstheme="minorHAnsi"/>
          <w:b/>
          <w:sz w:val="28"/>
          <w:szCs w:val="28"/>
        </w:rPr>
      </w:pPr>
      <w:r w:rsidRPr="003E6CA8">
        <w:rPr>
          <w:rFonts w:asciiTheme="minorHAnsi" w:hAnsiTheme="minorHAnsi" w:cstheme="minorHAnsi"/>
          <w:b/>
          <w:sz w:val="28"/>
          <w:szCs w:val="28"/>
        </w:rPr>
        <w:t>Field Work/Trip</w:t>
      </w:r>
      <w:r>
        <w:rPr>
          <w:rFonts w:asciiTheme="minorHAnsi" w:hAnsiTheme="minorHAnsi" w:cstheme="minorHAnsi"/>
        </w:rPr>
        <w:t xml:space="preserve"> </w:t>
      </w:r>
      <w:r>
        <w:rPr>
          <w:rFonts w:asciiTheme="minorHAnsi" w:hAnsiTheme="minorHAnsi" w:cstheme="minorHAnsi"/>
          <w:b/>
          <w:sz w:val="28"/>
          <w:szCs w:val="28"/>
        </w:rPr>
        <w:t>Hazard Identification Checklist/Risk Assessment</w:t>
      </w:r>
    </w:p>
    <w:p w:rsidR="00883031" w:rsidRDefault="00883031" w:rsidP="00883031">
      <w:pPr>
        <w:autoSpaceDE w:val="0"/>
        <w:autoSpaceDN w:val="0"/>
        <w:adjustRightInd w:val="0"/>
        <w:rPr>
          <w:rFonts w:asciiTheme="minorHAnsi" w:hAnsiTheme="minorHAnsi" w:cstheme="minorHAnsi"/>
          <w:b/>
          <w:sz w:val="22"/>
          <w:szCs w:val="22"/>
        </w:rPr>
      </w:pPr>
    </w:p>
    <w:p w:rsidR="00883031" w:rsidRDefault="00883031" w:rsidP="00883031">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Field Work/Trip Supervisor: _________________________________________________________________</w:t>
      </w:r>
    </w:p>
    <w:p w:rsidR="00883031" w:rsidRPr="00E26E52" w:rsidRDefault="00883031" w:rsidP="00883031">
      <w:pPr>
        <w:autoSpaceDE w:val="0"/>
        <w:autoSpaceDN w:val="0"/>
        <w:adjustRightInd w:val="0"/>
        <w:rPr>
          <w:rFonts w:asciiTheme="minorHAnsi" w:hAnsiTheme="minorHAnsi" w:cstheme="minorHAnsi"/>
          <w:b/>
          <w:sz w:val="16"/>
          <w:szCs w:val="16"/>
        </w:rPr>
      </w:pPr>
    </w:p>
    <w:p w:rsidR="00883031" w:rsidRDefault="00883031" w:rsidP="00883031">
      <w:pPr>
        <w:rPr>
          <w:rFonts w:asciiTheme="minorHAnsi" w:hAnsiTheme="minorHAnsi" w:cstheme="minorHAnsi"/>
          <w:b/>
          <w:sz w:val="22"/>
          <w:szCs w:val="22"/>
        </w:rPr>
      </w:pPr>
      <w:r>
        <w:rPr>
          <w:rFonts w:asciiTheme="minorHAnsi" w:hAnsiTheme="minorHAnsi" w:cstheme="minorHAnsi"/>
          <w:b/>
          <w:sz w:val="22"/>
          <w:szCs w:val="22"/>
        </w:rPr>
        <w:t>Field Work/</w:t>
      </w:r>
      <w:proofErr w:type="gramStart"/>
      <w:r>
        <w:rPr>
          <w:rFonts w:asciiTheme="minorHAnsi" w:hAnsiTheme="minorHAnsi" w:cstheme="minorHAnsi"/>
          <w:b/>
          <w:sz w:val="22"/>
          <w:szCs w:val="22"/>
        </w:rPr>
        <w:t>Trip:_</w:t>
      </w:r>
      <w:proofErr w:type="gramEnd"/>
      <w:r>
        <w:rPr>
          <w:rFonts w:asciiTheme="minorHAnsi" w:hAnsiTheme="minorHAnsi" w:cstheme="minorHAnsi"/>
          <w:b/>
          <w:sz w:val="22"/>
          <w:szCs w:val="22"/>
        </w:rPr>
        <w:t xml:space="preserve">__________________________________________________________________________ </w:t>
      </w:r>
    </w:p>
    <w:p w:rsidR="00883031" w:rsidRPr="00287537" w:rsidRDefault="00883031" w:rsidP="00883031">
      <w:pPr>
        <w:rPr>
          <w:rFonts w:asciiTheme="minorHAnsi" w:hAnsiTheme="minorHAnsi" w:cstheme="minorHAnsi"/>
          <w:b/>
          <w:sz w:val="16"/>
          <w:szCs w:val="16"/>
        </w:rPr>
      </w:pPr>
    </w:p>
    <w:p w:rsidR="00883031" w:rsidRDefault="00883031" w:rsidP="00883031">
      <w:pPr>
        <w:rPr>
          <w:rFonts w:asciiTheme="minorHAnsi" w:hAnsiTheme="minorHAnsi" w:cstheme="minorHAnsi"/>
          <w:b/>
          <w:sz w:val="22"/>
          <w:szCs w:val="22"/>
        </w:rPr>
      </w:pPr>
      <w:proofErr w:type="spellStart"/>
      <w:proofErr w:type="gramStart"/>
      <w:r>
        <w:rPr>
          <w:rFonts w:asciiTheme="minorHAnsi" w:hAnsiTheme="minorHAnsi" w:cstheme="minorHAnsi"/>
          <w:b/>
          <w:sz w:val="22"/>
          <w:szCs w:val="22"/>
        </w:rPr>
        <w:t>Department:_</w:t>
      </w:r>
      <w:proofErr w:type="gramEnd"/>
      <w:r>
        <w:rPr>
          <w:rFonts w:asciiTheme="minorHAnsi" w:hAnsiTheme="minorHAnsi" w:cstheme="minorHAnsi"/>
          <w:b/>
          <w:sz w:val="22"/>
          <w:szCs w:val="22"/>
        </w:rPr>
        <w:t>_________________________________Departure</w:t>
      </w:r>
      <w:proofErr w:type="spellEnd"/>
      <w:r>
        <w:rPr>
          <w:rFonts w:asciiTheme="minorHAnsi" w:hAnsiTheme="minorHAnsi" w:cstheme="minorHAnsi"/>
          <w:b/>
          <w:sz w:val="22"/>
          <w:szCs w:val="22"/>
        </w:rPr>
        <w:t xml:space="preserve"> Date:______________________________</w:t>
      </w:r>
    </w:p>
    <w:p w:rsidR="00883031" w:rsidRDefault="00883031" w:rsidP="00883031">
      <w:pPr>
        <w:rPr>
          <w:rFonts w:asciiTheme="minorHAnsi" w:hAnsiTheme="minorHAnsi" w:cstheme="minorHAnsi"/>
          <w:b/>
          <w:sz w:val="22"/>
          <w:szCs w:val="22"/>
        </w:rPr>
      </w:pPr>
    </w:p>
    <w:p w:rsidR="00883031" w:rsidRPr="00883031" w:rsidRDefault="00883031" w:rsidP="00883031">
      <w:pPr>
        <w:rPr>
          <w:rFonts w:asciiTheme="minorHAnsi" w:hAnsiTheme="minorHAnsi" w:cstheme="minorHAnsi"/>
          <w:sz w:val="22"/>
          <w:szCs w:val="22"/>
        </w:rPr>
      </w:pPr>
      <w:r w:rsidRPr="00883031">
        <w:rPr>
          <w:rFonts w:asciiTheme="minorHAnsi" w:hAnsiTheme="minorHAnsi" w:cstheme="minorHAnsi"/>
          <w:b/>
          <w:sz w:val="22"/>
          <w:szCs w:val="22"/>
          <w:u w:val="single"/>
        </w:rPr>
        <w:t>Field Work/Trip Supervisor Instructions:</w:t>
      </w:r>
      <w:r w:rsidRPr="00883031">
        <w:rPr>
          <w:rFonts w:asciiTheme="minorHAnsi" w:hAnsiTheme="minorHAnsi" w:cstheme="minorHAnsi"/>
          <w:sz w:val="22"/>
          <w:szCs w:val="22"/>
        </w:rPr>
        <w:t xml:space="preserve"> </w:t>
      </w:r>
    </w:p>
    <w:p w:rsidR="00883031" w:rsidRPr="00883031" w:rsidRDefault="00883031" w:rsidP="00883031">
      <w:pPr>
        <w:rPr>
          <w:rFonts w:asciiTheme="minorHAnsi" w:hAnsiTheme="minorHAnsi" w:cstheme="minorHAnsi"/>
          <w:sz w:val="22"/>
          <w:szCs w:val="22"/>
        </w:rPr>
      </w:pPr>
    </w:p>
    <w:p w:rsidR="00883031" w:rsidRPr="00883031" w:rsidRDefault="00883031" w:rsidP="00883031">
      <w:pPr>
        <w:pStyle w:val="ListParagraph"/>
        <w:numPr>
          <w:ilvl w:val="0"/>
          <w:numId w:val="2"/>
        </w:numPr>
        <w:rPr>
          <w:rFonts w:asciiTheme="minorHAnsi" w:hAnsiTheme="minorHAnsi" w:cstheme="minorHAnsi"/>
          <w:sz w:val="22"/>
          <w:szCs w:val="22"/>
        </w:rPr>
      </w:pPr>
      <w:r w:rsidRPr="00883031">
        <w:rPr>
          <w:rFonts w:asciiTheme="minorHAnsi" w:hAnsiTheme="minorHAnsi" w:cstheme="minorHAnsi"/>
          <w:sz w:val="22"/>
          <w:szCs w:val="22"/>
        </w:rPr>
        <w:t xml:space="preserve">Fill in Checklist at least </w:t>
      </w:r>
      <w:r w:rsidRPr="00883031">
        <w:rPr>
          <w:rFonts w:asciiTheme="minorHAnsi" w:hAnsiTheme="minorHAnsi" w:cstheme="minorHAnsi"/>
          <w:b/>
          <w:sz w:val="22"/>
          <w:szCs w:val="22"/>
        </w:rPr>
        <w:t>three weeks</w:t>
      </w:r>
      <w:r w:rsidRPr="00883031">
        <w:rPr>
          <w:rFonts w:asciiTheme="minorHAnsi" w:hAnsiTheme="minorHAnsi" w:cstheme="minorHAnsi"/>
          <w:sz w:val="22"/>
          <w:szCs w:val="22"/>
        </w:rPr>
        <w:t xml:space="preserve"> prior to the departure date for travel within North America, and at least </w:t>
      </w:r>
      <w:r w:rsidRPr="00883031">
        <w:rPr>
          <w:rFonts w:asciiTheme="minorHAnsi" w:hAnsiTheme="minorHAnsi" w:cstheme="minorHAnsi"/>
          <w:b/>
          <w:sz w:val="22"/>
          <w:szCs w:val="22"/>
        </w:rPr>
        <w:t>eight weeks</w:t>
      </w:r>
      <w:r w:rsidRPr="00883031">
        <w:rPr>
          <w:rFonts w:asciiTheme="minorHAnsi" w:hAnsiTheme="minorHAnsi" w:cstheme="minorHAnsi"/>
          <w:sz w:val="22"/>
          <w:szCs w:val="22"/>
        </w:rPr>
        <w:t xml:space="preserve"> prior to the departure date for travel outside North America. </w:t>
      </w:r>
    </w:p>
    <w:p w:rsidR="00883031" w:rsidRPr="00883031" w:rsidRDefault="00883031" w:rsidP="00883031">
      <w:pPr>
        <w:pStyle w:val="ListParagraph"/>
        <w:numPr>
          <w:ilvl w:val="0"/>
          <w:numId w:val="2"/>
        </w:numPr>
        <w:rPr>
          <w:rFonts w:asciiTheme="minorHAnsi" w:hAnsiTheme="minorHAnsi" w:cstheme="minorHAnsi"/>
          <w:sz w:val="22"/>
          <w:szCs w:val="22"/>
        </w:rPr>
      </w:pPr>
      <w:r w:rsidRPr="00883031">
        <w:rPr>
          <w:rFonts w:asciiTheme="minorHAnsi" w:hAnsiTheme="minorHAnsi" w:cstheme="minorHAnsi"/>
          <w:sz w:val="22"/>
          <w:szCs w:val="22"/>
        </w:rPr>
        <w:t xml:space="preserve">Meet with the Safety Officer </w:t>
      </w:r>
      <w:r w:rsidR="00EE4BB9">
        <w:rPr>
          <w:rFonts w:asciiTheme="minorHAnsi" w:hAnsiTheme="minorHAnsi" w:cstheme="minorHAnsi"/>
          <w:sz w:val="22"/>
          <w:szCs w:val="22"/>
        </w:rPr>
        <w:t xml:space="preserve">(Kevin Smith) </w:t>
      </w:r>
      <w:r w:rsidR="003E5CC5">
        <w:rPr>
          <w:rFonts w:asciiTheme="minorHAnsi" w:hAnsiTheme="minorHAnsi" w:cstheme="minorHAnsi"/>
          <w:sz w:val="22"/>
          <w:szCs w:val="22"/>
        </w:rPr>
        <w:t>to determine if S</w:t>
      </w:r>
      <w:r w:rsidRPr="00883031">
        <w:rPr>
          <w:rFonts w:asciiTheme="minorHAnsi" w:hAnsiTheme="minorHAnsi" w:cstheme="minorHAnsi"/>
          <w:sz w:val="22"/>
          <w:szCs w:val="22"/>
        </w:rPr>
        <w:t>afe</w:t>
      </w:r>
      <w:r w:rsidR="003E5CC5">
        <w:rPr>
          <w:rFonts w:asciiTheme="minorHAnsi" w:hAnsiTheme="minorHAnsi" w:cstheme="minorHAnsi"/>
          <w:sz w:val="22"/>
          <w:szCs w:val="22"/>
        </w:rPr>
        <w:t xml:space="preserve"> W</w:t>
      </w:r>
      <w:r w:rsidRPr="00883031">
        <w:rPr>
          <w:rFonts w:asciiTheme="minorHAnsi" w:hAnsiTheme="minorHAnsi" w:cstheme="minorHAnsi"/>
          <w:sz w:val="22"/>
          <w:szCs w:val="22"/>
        </w:rPr>
        <w:t>ork procedures or training is required (see instructions below).</w:t>
      </w:r>
    </w:p>
    <w:p w:rsidR="00883031" w:rsidRPr="00883031" w:rsidRDefault="00883031" w:rsidP="00883031">
      <w:pPr>
        <w:pStyle w:val="ListParagraph"/>
        <w:numPr>
          <w:ilvl w:val="0"/>
          <w:numId w:val="2"/>
        </w:numPr>
        <w:rPr>
          <w:rFonts w:asciiTheme="minorHAnsi" w:hAnsiTheme="minorHAnsi" w:cstheme="minorHAnsi"/>
          <w:sz w:val="22"/>
          <w:szCs w:val="22"/>
        </w:rPr>
      </w:pPr>
      <w:r w:rsidRPr="00883031">
        <w:rPr>
          <w:rFonts w:asciiTheme="minorHAnsi" w:hAnsiTheme="minorHAnsi" w:cstheme="minorHAnsi"/>
          <w:sz w:val="22"/>
          <w:szCs w:val="22"/>
        </w:rPr>
        <w:t>Once safety conditions are met, Safety Officer and Supervisor sign form.</w:t>
      </w:r>
    </w:p>
    <w:p w:rsidR="00883031" w:rsidRPr="00883031" w:rsidRDefault="00883031" w:rsidP="00883031">
      <w:pPr>
        <w:pStyle w:val="ListParagraph"/>
        <w:numPr>
          <w:ilvl w:val="0"/>
          <w:numId w:val="2"/>
        </w:numPr>
        <w:rPr>
          <w:rFonts w:asciiTheme="minorHAnsi" w:hAnsiTheme="minorHAnsi" w:cstheme="minorHAnsi"/>
          <w:sz w:val="22"/>
          <w:szCs w:val="22"/>
        </w:rPr>
      </w:pPr>
      <w:r w:rsidRPr="00883031">
        <w:rPr>
          <w:rFonts w:asciiTheme="minorHAnsi" w:hAnsiTheme="minorHAnsi" w:cstheme="minorHAnsi"/>
          <w:sz w:val="22"/>
          <w:szCs w:val="22"/>
        </w:rPr>
        <w:t xml:space="preserve"> Meet with the Coordinator</w:t>
      </w:r>
      <w:r w:rsidR="003E5CC5">
        <w:rPr>
          <w:rFonts w:asciiTheme="minorHAnsi" w:hAnsiTheme="minorHAnsi" w:cstheme="minorHAnsi"/>
          <w:sz w:val="22"/>
          <w:szCs w:val="22"/>
        </w:rPr>
        <w:t xml:space="preserve"> of Experiential Learning &amp; Internships</w:t>
      </w:r>
      <w:r w:rsidRPr="00883031">
        <w:rPr>
          <w:rFonts w:asciiTheme="minorHAnsi" w:hAnsiTheme="minorHAnsi" w:cstheme="minorHAnsi"/>
          <w:sz w:val="22"/>
          <w:szCs w:val="22"/>
        </w:rPr>
        <w:t xml:space="preserve"> to conduct risk assessment (see last part of this form).</w:t>
      </w:r>
    </w:p>
    <w:p w:rsidR="00883031" w:rsidRPr="00883031" w:rsidRDefault="00883031" w:rsidP="00883031">
      <w:pPr>
        <w:ind w:firstLine="720"/>
        <w:rPr>
          <w:rFonts w:asciiTheme="minorHAnsi" w:hAnsiTheme="minorHAnsi" w:cstheme="minorHAnsi"/>
          <w:b/>
          <w:sz w:val="22"/>
          <w:szCs w:val="22"/>
          <w:u w:val="single"/>
        </w:rPr>
      </w:pPr>
    </w:p>
    <w:p w:rsidR="00883031" w:rsidRPr="00883031" w:rsidRDefault="00883031" w:rsidP="00883031">
      <w:pPr>
        <w:pStyle w:val="ListParagraph"/>
        <w:numPr>
          <w:ilvl w:val="0"/>
          <w:numId w:val="3"/>
        </w:numPr>
        <w:rPr>
          <w:rFonts w:asciiTheme="minorHAnsi" w:hAnsiTheme="minorHAnsi" w:cstheme="minorHAnsi"/>
          <w:sz w:val="22"/>
          <w:szCs w:val="22"/>
        </w:rPr>
      </w:pPr>
      <w:r w:rsidRPr="00883031">
        <w:rPr>
          <w:rFonts w:asciiTheme="minorHAnsi" w:hAnsiTheme="minorHAnsi" w:cstheme="minorHAnsi"/>
          <w:sz w:val="22"/>
          <w:szCs w:val="22"/>
        </w:rPr>
        <w:t xml:space="preserve">FILL IN THE CHECKLIST: The Field Work/Trip Supervisor is responsible for identifying items that may pose a hazard to safety and health and signing below. </w:t>
      </w:r>
    </w:p>
    <w:p w:rsidR="001935FC" w:rsidRDefault="001935FC" w:rsidP="00883031">
      <w:pPr>
        <w:rPr>
          <w:rFonts w:asciiTheme="minorHAnsi" w:hAnsiTheme="minorHAnsi" w:cstheme="minorHAnsi"/>
          <w:b/>
          <w:sz w:val="32"/>
          <w:szCs w:val="32"/>
          <w:u w:val="single"/>
        </w:rPr>
      </w:pPr>
    </w:p>
    <w:p w:rsidR="00883031" w:rsidRPr="00F62E77" w:rsidRDefault="00883031" w:rsidP="00883031">
      <w:pPr>
        <w:rPr>
          <w:rFonts w:asciiTheme="minorHAnsi" w:hAnsiTheme="minorHAnsi" w:cstheme="minorHAnsi"/>
          <w:i/>
        </w:rPr>
      </w:pPr>
      <w:r w:rsidRPr="009E11B5">
        <w:rPr>
          <w:rFonts w:asciiTheme="minorHAnsi" w:hAnsiTheme="minorHAnsi" w:cstheme="minorHAnsi"/>
          <w:b/>
          <w:sz w:val="32"/>
          <w:szCs w:val="32"/>
          <w:u w:val="single"/>
        </w:rPr>
        <w:t>Hazard Identification Checklist</w:t>
      </w:r>
      <w:r>
        <w:rPr>
          <w:rFonts w:asciiTheme="minorHAnsi" w:hAnsiTheme="minorHAnsi" w:cstheme="minorHAnsi"/>
        </w:rPr>
        <w:t xml:space="preserve"> </w:t>
      </w:r>
      <w:r w:rsidRPr="00F62E77">
        <w:rPr>
          <w:rFonts w:asciiTheme="minorHAnsi" w:hAnsiTheme="minorHAnsi" w:cstheme="minorHAnsi"/>
          <w:i/>
        </w:rPr>
        <w:t xml:space="preserve">(please </w:t>
      </w:r>
      <w:r>
        <w:rPr>
          <w:rFonts w:asciiTheme="minorHAnsi" w:hAnsiTheme="minorHAnsi" w:cstheme="minorHAnsi"/>
          <w:i/>
        </w:rPr>
        <w:t xml:space="preserve">check all that apply &amp; </w:t>
      </w:r>
      <w:r w:rsidRPr="00F62E77">
        <w:rPr>
          <w:rFonts w:asciiTheme="minorHAnsi" w:hAnsiTheme="minorHAnsi" w:cstheme="minorHAnsi"/>
          <w:i/>
        </w:rPr>
        <w:t xml:space="preserve">list </w:t>
      </w:r>
      <w:r>
        <w:rPr>
          <w:rFonts w:asciiTheme="minorHAnsi" w:hAnsiTheme="minorHAnsi" w:cstheme="minorHAnsi"/>
          <w:i/>
        </w:rPr>
        <w:t xml:space="preserve">any </w:t>
      </w:r>
      <w:r w:rsidRPr="00F62E77">
        <w:rPr>
          <w:rFonts w:asciiTheme="minorHAnsi" w:hAnsiTheme="minorHAnsi" w:cstheme="minorHAnsi"/>
          <w:i/>
        </w:rPr>
        <w:t>additional items)</w:t>
      </w:r>
    </w:p>
    <w:p w:rsidR="00883031" w:rsidRPr="009544A4" w:rsidRDefault="00883031" w:rsidP="00883031">
      <w:pPr>
        <w:rPr>
          <w:rFonts w:asciiTheme="minorHAnsi" w:hAnsiTheme="minorHAnsi" w:cstheme="minorHAnsi"/>
          <w:b/>
          <w:i/>
        </w:rPr>
      </w:pPr>
      <w:r>
        <w:rPr>
          <w:rFonts w:asciiTheme="minorHAnsi" w:hAnsiTheme="minorHAnsi" w:cstheme="minorHAnsi"/>
          <w:b/>
        </w:rPr>
        <w:t xml:space="preserve">       Location </w:t>
      </w:r>
      <w:r w:rsidRPr="009544A4">
        <w:rPr>
          <w:rFonts w:asciiTheme="minorHAnsi" w:hAnsiTheme="minorHAnsi" w:cstheme="minorHAnsi"/>
          <w:b/>
          <w:i/>
        </w:rPr>
        <w:t>(check and/or list all factors that apply)</w:t>
      </w:r>
    </w:p>
    <w:tbl>
      <w:tblPr>
        <w:tblStyle w:val="TableGrid"/>
        <w:tblW w:w="10456" w:type="dxa"/>
        <w:tblLook w:val="04A0" w:firstRow="1" w:lastRow="0" w:firstColumn="1" w:lastColumn="0" w:noHBand="0" w:noVBand="1"/>
      </w:tblPr>
      <w:tblGrid>
        <w:gridCol w:w="390"/>
        <w:gridCol w:w="8223"/>
        <w:gridCol w:w="1827"/>
        <w:gridCol w:w="16"/>
      </w:tblGrid>
      <w:tr w:rsidR="00883031" w:rsidTr="0005019E">
        <w:tc>
          <w:tcPr>
            <w:tcW w:w="390" w:type="dxa"/>
            <w:tcBorders>
              <w:bottom w:val="single" w:sz="4" w:space="0" w:color="000000"/>
            </w:tcBorders>
            <w:shd w:val="clear" w:color="auto" w:fill="D5DCE4" w:themeFill="text2" w:themeFillTint="33"/>
          </w:tcPr>
          <w:p w:rsidR="00883031" w:rsidRDefault="00883031" w:rsidP="0005019E">
            <w:pPr>
              <w:rPr>
                <w:rFonts w:asciiTheme="minorHAnsi" w:hAnsiTheme="minorHAnsi" w:cstheme="minorHAnsi"/>
                <w:b/>
              </w:rPr>
            </w:pPr>
          </w:p>
        </w:tc>
        <w:tc>
          <w:tcPr>
            <w:tcW w:w="8223" w:type="dxa"/>
            <w:tcBorders>
              <w:bottom w:val="single" w:sz="4" w:space="0" w:color="000000"/>
            </w:tcBorders>
            <w:shd w:val="clear" w:color="auto" w:fill="D5DCE4" w:themeFill="text2" w:themeFillTint="33"/>
          </w:tcPr>
          <w:p w:rsidR="00883031" w:rsidRPr="001B774B" w:rsidRDefault="00883031" w:rsidP="0005019E">
            <w:pPr>
              <w:rPr>
                <w:rFonts w:asciiTheme="minorHAnsi" w:hAnsiTheme="minorHAnsi" w:cstheme="minorHAnsi"/>
                <w:b/>
              </w:rPr>
            </w:pPr>
            <w:r w:rsidRPr="001B774B">
              <w:rPr>
                <w:rFonts w:asciiTheme="minorHAnsi" w:hAnsiTheme="minorHAnsi" w:cstheme="minorHAnsi"/>
                <w:b/>
              </w:rPr>
              <w:t>Hazard</w:t>
            </w:r>
          </w:p>
        </w:tc>
        <w:tc>
          <w:tcPr>
            <w:tcW w:w="1843" w:type="dxa"/>
            <w:gridSpan w:val="2"/>
            <w:tcBorders>
              <w:bottom w:val="single" w:sz="4" w:space="0" w:color="000000"/>
            </w:tcBorders>
            <w:shd w:val="clear" w:color="auto" w:fill="AEAAAA" w:themeFill="background2" w:themeFillShade="BF"/>
          </w:tcPr>
          <w:p w:rsidR="00883031" w:rsidRDefault="00883031" w:rsidP="0005019E">
            <w:pPr>
              <w:jc w:val="center"/>
              <w:rPr>
                <w:rFonts w:asciiTheme="minorHAnsi" w:hAnsiTheme="minorHAnsi" w:cstheme="minorHAnsi"/>
                <w:b/>
              </w:rPr>
            </w:pPr>
            <w:r>
              <w:rPr>
                <w:rFonts w:asciiTheme="minorHAnsi" w:hAnsiTheme="minorHAnsi" w:cstheme="minorHAnsi"/>
                <w:b/>
              </w:rPr>
              <w:t>Risk Rating</w:t>
            </w: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Distant Field Work/Trip</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 xml:space="preserve">Isolated Field Work/Trip </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sidRPr="00544E55">
              <w:rPr>
                <w:rFonts w:asciiTheme="minorHAnsi" w:hAnsiTheme="minorHAnsi" w:cstheme="minorHAnsi"/>
              </w:rPr>
              <w:t>Government of Canada Travel Advisory designation: Avoid all non-essential travel</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sidRPr="00544E55">
              <w:rPr>
                <w:rFonts w:asciiTheme="minorHAnsi" w:hAnsiTheme="minorHAnsi" w:cstheme="minorHAnsi"/>
              </w:rPr>
              <w:t>Government of Canada Travel Advisory designation: Avoid all travel</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rPr>
          <w:gridAfter w:val="1"/>
          <w:wAfter w:w="16" w:type="dxa"/>
        </w:trPr>
        <w:tc>
          <w:tcPr>
            <w:tcW w:w="8613" w:type="dxa"/>
            <w:gridSpan w:val="2"/>
            <w:shd w:val="clear" w:color="auto" w:fill="AEAAAA" w:themeFill="background2" w:themeFillShade="BF"/>
          </w:tcPr>
          <w:p w:rsidR="00883031" w:rsidRPr="00544E55" w:rsidRDefault="00883031" w:rsidP="0005019E">
            <w:pPr>
              <w:jc w:val="right"/>
              <w:rPr>
                <w:rFonts w:asciiTheme="minorHAnsi" w:hAnsiTheme="minorHAnsi" w:cstheme="minorHAnsi"/>
                <w:b/>
              </w:rPr>
            </w:pPr>
            <w:r w:rsidRPr="00544E55">
              <w:rPr>
                <w:rFonts w:asciiTheme="minorHAnsi" w:hAnsiTheme="minorHAnsi" w:cstheme="minorHAnsi"/>
                <w:b/>
                <w:shd w:val="clear" w:color="auto" w:fill="AEAAAA" w:themeFill="background2" w:themeFillShade="BF"/>
              </w:rPr>
              <w:t>Highest Risk Rati</w:t>
            </w:r>
            <w:r w:rsidRPr="00544E55">
              <w:rPr>
                <w:rFonts w:asciiTheme="minorHAnsi" w:hAnsiTheme="minorHAnsi" w:cstheme="minorHAnsi"/>
                <w:b/>
              </w:rPr>
              <w:t>ng for Category</w:t>
            </w:r>
          </w:p>
        </w:tc>
        <w:tc>
          <w:tcPr>
            <w:tcW w:w="1827" w:type="dxa"/>
            <w:shd w:val="clear" w:color="auto" w:fill="AEAAAA" w:themeFill="background2" w:themeFillShade="BF"/>
          </w:tcPr>
          <w:p w:rsidR="00883031" w:rsidRPr="00544E55" w:rsidRDefault="00883031" w:rsidP="0005019E">
            <w:pPr>
              <w:rPr>
                <w:rFonts w:asciiTheme="minorHAnsi" w:hAnsiTheme="minorHAnsi" w:cstheme="minorHAnsi"/>
                <w:b/>
              </w:rPr>
            </w:pPr>
          </w:p>
        </w:tc>
      </w:tr>
    </w:tbl>
    <w:p w:rsidR="00883031" w:rsidRDefault="00883031" w:rsidP="00883031">
      <w:pPr>
        <w:rPr>
          <w:rFonts w:asciiTheme="minorHAnsi" w:hAnsiTheme="minorHAnsi" w:cstheme="minorHAnsi"/>
          <w:b/>
        </w:rPr>
      </w:pPr>
    </w:p>
    <w:p w:rsidR="00883031" w:rsidRPr="009544A4" w:rsidRDefault="00883031" w:rsidP="00883031">
      <w:pPr>
        <w:rPr>
          <w:rFonts w:asciiTheme="minorHAnsi" w:hAnsiTheme="minorHAnsi" w:cstheme="minorHAnsi"/>
          <w:b/>
          <w:i/>
        </w:rPr>
      </w:pPr>
      <w:r>
        <w:rPr>
          <w:rFonts w:asciiTheme="minorHAnsi" w:hAnsiTheme="minorHAnsi" w:cstheme="minorHAnsi"/>
          <w:b/>
        </w:rPr>
        <w:t xml:space="preserve">       Site </w:t>
      </w:r>
      <w:r w:rsidRPr="009544A4">
        <w:rPr>
          <w:rFonts w:asciiTheme="minorHAnsi" w:hAnsiTheme="minorHAnsi" w:cstheme="minorHAnsi"/>
          <w:b/>
          <w:i/>
        </w:rPr>
        <w:t>(check and/or list all factors that apply)</w:t>
      </w:r>
    </w:p>
    <w:tbl>
      <w:tblPr>
        <w:tblStyle w:val="TableGrid"/>
        <w:tblW w:w="10456" w:type="dxa"/>
        <w:tblLook w:val="04A0" w:firstRow="1" w:lastRow="0" w:firstColumn="1" w:lastColumn="0" w:noHBand="0" w:noVBand="1"/>
      </w:tblPr>
      <w:tblGrid>
        <w:gridCol w:w="390"/>
        <w:gridCol w:w="8223"/>
        <w:gridCol w:w="1827"/>
        <w:gridCol w:w="16"/>
      </w:tblGrid>
      <w:tr w:rsidR="00883031" w:rsidTr="0005019E">
        <w:tc>
          <w:tcPr>
            <w:tcW w:w="390" w:type="dxa"/>
            <w:tcBorders>
              <w:bottom w:val="single" w:sz="4" w:space="0" w:color="000000"/>
            </w:tcBorders>
            <w:shd w:val="clear" w:color="auto" w:fill="D5DCE4" w:themeFill="text2" w:themeFillTint="33"/>
          </w:tcPr>
          <w:p w:rsidR="00883031" w:rsidRDefault="00883031" w:rsidP="0005019E">
            <w:pPr>
              <w:rPr>
                <w:rFonts w:asciiTheme="minorHAnsi" w:hAnsiTheme="minorHAnsi" w:cstheme="minorHAnsi"/>
                <w:b/>
              </w:rPr>
            </w:pPr>
          </w:p>
        </w:tc>
        <w:tc>
          <w:tcPr>
            <w:tcW w:w="8223" w:type="dxa"/>
            <w:tcBorders>
              <w:bottom w:val="single" w:sz="4" w:space="0" w:color="000000"/>
            </w:tcBorders>
            <w:shd w:val="clear" w:color="auto" w:fill="D5DCE4" w:themeFill="text2" w:themeFillTint="33"/>
          </w:tcPr>
          <w:p w:rsidR="00883031" w:rsidRPr="001B774B" w:rsidRDefault="00883031" w:rsidP="0005019E">
            <w:pPr>
              <w:rPr>
                <w:rFonts w:asciiTheme="minorHAnsi" w:hAnsiTheme="minorHAnsi" w:cstheme="minorHAnsi"/>
                <w:b/>
              </w:rPr>
            </w:pPr>
            <w:r w:rsidRPr="001B774B">
              <w:rPr>
                <w:rFonts w:asciiTheme="minorHAnsi" w:hAnsiTheme="minorHAnsi" w:cstheme="minorHAnsi"/>
                <w:b/>
              </w:rPr>
              <w:t>Hazard</w:t>
            </w:r>
          </w:p>
        </w:tc>
        <w:tc>
          <w:tcPr>
            <w:tcW w:w="1843" w:type="dxa"/>
            <w:gridSpan w:val="2"/>
            <w:tcBorders>
              <w:bottom w:val="single" w:sz="4" w:space="0" w:color="000000"/>
            </w:tcBorders>
            <w:shd w:val="clear" w:color="auto" w:fill="AEAAAA" w:themeFill="background2" w:themeFillShade="BF"/>
          </w:tcPr>
          <w:p w:rsidR="00883031" w:rsidRDefault="00883031" w:rsidP="0005019E">
            <w:pPr>
              <w:jc w:val="center"/>
              <w:rPr>
                <w:rFonts w:asciiTheme="minorHAnsi" w:hAnsiTheme="minorHAnsi" w:cstheme="minorHAnsi"/>
                <w:b/>
              </w:rPr>
            </w:pPr>
            <w:r>
              <w:rPr>
                <w:rFonts w:asciiTheme="minorHAnsi" w:hAnsiTheme="minorHAnsi" w:cstheme="minorHAnsi"/>
                <w:b/>
              </w:rPr>
              <w:t>Risk Rating</w:t>
            </w:r>
          </w:p>
        </w:tc>
      </w:tr>
      <w:tr w:rsidR="00EE4BB9" w:rsidTr="0005019E">
        <w:tc>
          <w:tcPr>
            <w:tcW w:w="390" w:type="dxa"/>
            <w:shd w:val="clear" w:color="auto" w:fill="auto"/>
          </w:tcPr>
          <w:p w:rsidR="00EE4BB9" w:rsidRPr="00544E55" w:rsidRDefault="00EE4BB9" w:rsidP="00EE4BB9">
            <w:pPr>
              <w:rPr>
                <w:rFonts w:asciiTheme="minorHAnsi" w:hAnsiTheme="minorHAnsi" w:cstheme="minorHAnsi"/>
                <w:b/>
              </w:rPr>
            </w:pPr>
          </w:p>
        </w:tc>
        <w:tc>
          <w:tcPr>
            <w:tcW w:w="8223" w:type="dxa"/>
            <w:shd w:val="clear" w:color="auto" w:fill="auto"/>
          </w:tcPr>
          <w:p w:rsidR="00EE4BB9" w:rsidRDefault="00EE4BB9" w:rsidP="00EE4BB9">
            <w:pPr>
              <w:rPr>
                <w:rFonts w:asciiTheme="minorHAnsi" w:hAnsiTheme="minorHAnsi" w:cstheme="minorHAnsi"/>
              </w:rPr>
            </w:pPr>
            <w:r>
              <w:rPr>
                <w:rFonts w:asciiTheme="minorHAnsi" w:hAnsiTheme="minorHAnsi" w:cstheme="minorHAnsi"/>
              </w:rPr>
              <w:t>Falling trees/tree branches</w:t>
            </w:r>
          </w:p>
        </w:tc>
        <w:tc>
          <w:tcPr>
            <w:tcW w:w="1843" w:type="dxa"/>
            <w:gridSpan w:val="2"/>
            <w:shd w:val="clear" w:color="auto" w:fill="auto"/>
          </w:tcPr>
          <w:p w:rsidR="00EE4BB9" w:rsidRPr="00544E55" w:rsidRDefault="00EE4BB9" w:rsidP="00EE4BB9">
            <w:pPr>
              <w:rPr>
                <w:rFonts w:asciiTheme="minorHAnsi" w:hAnsiTheme="minorHAnsi" w:cstheme="minorHAnsi"/>
                <w:b/>
              </w:rPr>
            </w:pPr>
          </w:p>
        </w:tc>
      </w:tr>
      <w:tr w:rsidR="00EE4BB9" w:rsidTr="0005019E">
        <w:tc>
          <w:tcPr>
            <w:tcW w:w="390" w:type="dxa"/>
            <w:shd w:val="clear" w:color="auto" w:fill="auto"/>
          </w:tcPr>
          <w:p w:rsidR="00EE4BB9" w:rsidRPr="00544E55" w:rsidRDefault="00EE4BB9" w:rsidP="00EE4BB9">
            <w:pPr>
              <w:rPr>
                <w:rFonts w:asciiTheme="minorHAnsi" w:hAnsiTheme="minorHAnsi" w:cstheme="minorHAnsi"/>
                <w:b/>
              </w:rPr>
            </w:pPr>
          </w:p>
        </w:tc>
        <w:tc>
          <w:tcPr>
            <w:tcW w:w="8223" w:type="dxa"/>
            <w:shd w:val="clear" w:color="auto" w:fill="auto"/>
          </w:tcPr>
          <w:p w:rsidR="00EE4BB9" w:rsidRDefault="00EE4BB9" w:rsidP="00EE4BB9">
            <w:pPr>
              <w:rPr>
                <w:rFonts w:asciiTheme="minorHAnsi" w:hAnsiTheme="minorHAnsi" w:cstheme="minorHAnsi"/>
              </w:rPr>
            </w:pPr>
            <w:r>
              <w:rPr>
                <w:rFonts w:asciiTheme="minorHAnsi" w:hAnsiTheme="minorHAnsi" w:cstheme="minorHAnsi"/>
              </w:rPr>
              <w:t>Flash flooding/mudslide</w:t>
            </w:r>
          </w:p>
        </w:tc>
        <w:tc>
          <w:tcPr>
            <w:tcW w:w="1843" w:type="dxa"/>
            <w:gridSpan w:val="2"/>
            <w:shd w:val="clear" w:color="auto" w:fill="auto"/>
          </w:tcPr>
          <w:p w:rsidR="00EE4BB9" w:rsidRPr="00544E55" w:rsidRDefault="00EE4BB9" w:rsidP="00EE4BB9">
            <w:pPr>
              <w:rPr>
                <w:rFonts w:asciiTheme="minorHAnsi" w:hAnsiTheme="minorHAnsi" w:cstheme="minorHAnsi"/>
                <w:b/>
              </w:rPr>
            </w:pPr>
          </w:p>
        </w:tc>
      </w:tr>
      <w:tr w:rsidR="00EE4BB9" w:rsidTr="0005019E">
        <w:tc>
          <w:tcPr>
            <w:tcW w:w="390" w:type="dxa"/>
            <w:shd w:val="clear" w:color="auto" w:fill="auto"/>
          </w:tcPr>
          <w:p w:rsidR="00EE4BB9" w:rsidRPr="00544E55" w:rsidRDefault="00EE4BB9" w:rsidP="00EE4BB9">
            <w:pPr>
              <w:rPr>
                <w:rFonts w:asciiTheme="minorHAnsi" w:hAnsiTheme="minorHAnsi" w:cstheme="minorHAnsi"/>
                <w:b/>
              </w:rPr>
            </w:pPr>
          </w:p>
        </w:tc>
        <w:tc>
          <w:tcPr>
            <w:tcW w:w="8223" w:type="dxa"/>
            <w:shd w:val="clear" w:color="auto" w:fill="auto"/>
          </w:tcPr>
          <w:p w:rsidR="00EE4BB9" w:rsidRDefault="00EE4BB9" w:rsidP="00EE4BB9">
            <w:pPr>
              <w:rPr>
                <w:rFonts w:asciiTheme="minorHAnsi" w:hAnsiTheme="minorHAnsi" w:cstheme="minorHAnsi"/>
              </w:rPr>
            </w:pPr>
            <w:r>
              <w:rPr>
                <w:rFonts w:asciiTheme="minorHAnsi" w:hAnsiTheme="minorHAnsi" w:cstheme="minorHAnsi"/>
              </w:rPr>
              <w:t>Rockslide</w:t>
            </w:r>
          </w:p>
        </w:tc>
        <w:tc>
          <w:tcPr>
            <w:tcW w:w="1843" w:type="dxa"/>
            <w:gridSpan w:val="2"/>
            <w:shd w:val="clear" w:color="auto" w:fill="auto"/>
          </w:tcPr>
          <w:p w:rsidR="00EE4BB9" w:rsidRPr="00544E55" w:rsidRDefault="00EE4BB9" w:rsidP="00EE4BB9">
            <w:pPr>
              <w:rPr>
                <w:rFonts w:asciiTheme="minorHAnsi" w:hAnsiTheme="minorHAnsi" w:cstheme="minorHAnsi"/>
                <w:b/>
              </w:rPr>
            </w:pPr>
          </w:p>
        </w:tc>
      </w:tr>
      <w:tr w:rsidR="00EE4BB9" w:rsidTr="0005019E">
        <w:tc>
          <w:tcPr>
            <w:tcW w:w="390" w:type="dxa"/>
            <w:shd w:val="clear" w:color="auto" w:fill="auto"/>
          </w:tcPr>
          <w:p w:rsidR="00EE4BB9" w:rsidRPr="00544E55" w:rsidRDefault="00EE4BB9" w:rsidP="00EE4BB9">
            <w:pPr>
              <w:rPr>
                <w:rFonts w:asciiTheme="minorHAnsi" w:hAnsiTheme="minorHAnsi" w:cstheme="minorHAnsi"/>
                <w:b/>
              </w:rPr>
            </w:pPr>
          </w:p>
        </w:tc>
        <w:tc>
          <w:tcPr>
            <w:tcW w:w="8223" w:type="dxa"/>
            <w:shd w:val="clear" w:color="auto" w:fill="auto"/>
          </w:tcPr>
          <w:p w:rsidR="00EE4BB9" w:rsidRDefault="00EE4BB9" w:rsidP="00EE4BB9">
            <w:pPr>
              <w:rPr>
                <w:rFonts w:asciiTheme="minorHAnsi" w:hAnsiTheme="minorHAnsi" w:cstheme="minorHAnsi"/>
              </w:rPr>
            </w:pPr>
            <w:r>
              <w:rPr>
                <w:rFonts w:asciiTheme="minorHAnsi" w:hAnsiTheme="minorHAnsi" w:cstheme="minorHAnsi"/>
              </w:rPr>
              <w:t>Exposure to fire</w:t>
            </w:r>
          </w:p>
        </w:tc>
        <w:tc>
          <w:tcPr>
            <w:tcW w:w="1843" w:type="dxa"/>
            <w:gridSpan w:val="2"/>
            <w:shd w:val="clear" w:color="auto" w:fill="auto"/>
          </w:tcPr>
          <w:p w:rsidR="00EE4BB9" w:rsidRPr="00544E55" w:rsidRDefault="00EE4BB9" w:rsidP="00EE4BB9">
            <w:pPr>
              <w:rPr>
                <w:rFonts w:asciiTheme="minorHAnsi" w:hAnsiTheme="minorHAnsi" w:cstheme="minorHAnsi"/>
                <w:b/>
              </w:rPr>
            </w:pPr>
          </w:p>
        </w:tc>
      </w:tr>
      <w:tr w:rsidR="00EE4BB9" w:rsidTr="0005019E">
        <w:tc>
          <w:tcPr>
            <w:tcW w:w="390" w:type="dxa"/>
            <w:shd w:val="clear" w:color="auto" w:fill="auto"/>
          </w:tcPr>
          <w:p w:rsidR="00EE4BB9" w:rsidRPr="00544E55" w:rsidRDefault="00EE4BB9" w:rsidP="00EE4BB9">
            <w:pPr>
              <w:rPr>
                <w:rFonts w:asciiTheme="minorHAnsi" w:hAnsiTheme="minorHAnsi" w:cstheme="minorHAnsi"/>
                <w:b/>
              </w:rPr>
            </w:pPr>
          </w:p>
        </w:tc>
        <w:tc>
          <w:tcPr>
            <w:tcW w:w="8223" w:type="dxa"/>
            <w:shd w:val="clear" w:color="auto" w:fill="auto"/>
          </w:tcPr>
          <w:p w:rsidR="00EE4BB9" w:rsidRPr="00544E55" w:rsidRDefault="00EE4BB9" w:rsidP="00EE4BB9">
            <w:pPr>
              <w:rPr>
                <w:rFonts w:asciiTheme="minorHAnsi" w:hAnsiTheme="minorHAnsi" w:cstheme="minorHAnsi"/>
              </w:rPr>
            </w:pPr>
            <w:r>
              <w:rPr>
                <w:rFonts w:asciiTheme="minorHAnsi" w:hAnsiTheme="minorHAnsi" w:cstheme="minorHAnsi"/>
              </w:rPr>
              <w:t>Exposure to wildlife/livestock</w:t>
            </w:r>
          </w:p>
        </w:tc>
        <w:tc>
          <w:tcPr>
            <w:tcW w:w="1843" w:type="dxa"/>
            <w:gridSpan w:val="2"/>
            <w:shd w:val="clear" w:color="auto" w:fill="auto"/>
          </w:tcPr>
          <w:p w:rsidR="00EE4BB9" w:rsidRPr="00544E55" w:rsidRDefault="00EE4BB9" w:rsidP="00EE4BB9">
            <w:pPr>
              <w:rPr>
                <w:rFonts w:asciiTheme="minorHAnsi" w:hAnsiTheme="minorHAnsi" w:cstheme="minorHAnsi"/>
                <w:b/>
              </w:rPr>
            </w:pPr>
          </w:p>
        </w:tc>
      </w:tr>
      <w:tr w:rsidR="00EE4BB9" w:rsidTr="0005019E">
        <w:tc>
          <w:tcPr>
            <w:tcW w:w="390" w:type="dxa"/>
            <w:shd w:val="clear" w:color="auto" w:fill="auto"/>
          </w:tcPr>
          <w:p w:rsidR="00EE4BB9" w:rsidRPr="00544E55" w:rsidRDefault="00EE4BB9" w:rsidP="00EE4BB9">
            <w:pPr>
              <w:rPr>
                <w:rFonts w:asciiTheme="minorHAnsi" w:hAnsiTheme="minorHAnsi" w:cstheme="minorHAnsi"/>
                <w:b/>
              </w:rPr>
            </w:pPr>
          </w:p>
        </w:tc>
        <w:tc>
          <w:tcPr>
            <w:tcW w:w="8223" w:type="dxa"/>
            <w:shd w:val="clear" w:color="auto" w:fill="auto"/>
          </w:tcPr>
          <w:p w:rsidR="00EE4BB9" w:rsidRPr="00544E55" w:rsidRDefault="00EE4BB9" w:rsidP="00EE4BB9">
            <w:pPr>
              <w:rPr>
                <w:rFonts w:asciiTheme="minorHAnsi" w:hAnsiTheme="minorHAnsi" w:cstheme="minorHAnsi"/>
              </w:rPr>
            </w:pPr>
            <w:r>
              <w:rPr>
                <w:rFonts w:asciiTheme="minorHAnsi" w:hAnsiTheme="minorHAnsi" w:cstheme="minorHAnsi"/>
              </w:rPr>
              <w:t>Exposure to vehicles</w:t>
            </w:r>
          </w:p>
        </w:tc>
        <w:tc>
          <w:tcPr>
            <w:tcW w:w="1843" w:type="dxa"/>
            <w:gridSpan w:val="2"/>
            <w:shd w:val="clear" w:color="auto" w:fill="auto"/>
          </w:tcPr>
          <w:p w:rsidR="00EE4BB9" w:rsidRPr="00544E55" w:rsidRDefault="00EE4BB9" w:rsidP="00EE4BB9">
            <w:pPr>
              <w:rPr>
                <w:rFonts w:asciiTheme="minorHAnsi" w:hAnsiTheme="minorHAnsi" w:cstheme="minorHAnsi"/>
                <w:b/>
              </w:rPr>
            </w:pPr>
          </w:p>
        </w:tc>
      </w:tr>
      <w:tr w:rsidR="00EE4BB9" w:rsidTr="0005019E">
        <w:tc>
          <w:tcPr>
            <w:tcW w:w="390" w:type="dxa"/>
            <w:shd w:val="clear" w:color="auto" w:fill="auto"/>
          </w:tcPr>
          <w:p w:rsidR="00EE4BB9" w:rsidRPr="00544E55" w:rsidRDefault="00EE4BB9" w:rsidP="00EE4BB9">
            <w:pPr>
              <w:rPr>
                <w:rFonts w:asciiTheme="minorHAnsi" w:hAnsiTheme="minorHAnsi" w:cstheme="minorHAnsi"/>
                <w:b/>
              </w:rPr>
            </w:pPr>
          </w:p>
        </w:tc>
        <w:tc>
          <w:tcPr>
            <w:tcW w:w="8223" w:type="dxa"/>
            <w:shd w:val="clear" w:color="auto" w:fill="auto"/>
          </w:tcPr>
          <w:p w:rsidR="00EE4BB9" w:rsidRPr="00544E55" w:rsidRDefault="00EE4BB9" w:rsidP="00EE4BB9">
            <w:pPr>
              <w:rPr>
                <w:rFonts w:asciiTheme="minorHAnsi" w:hAnsiTheme="minorHAnsi" w:cstheme="minorHAnsi"/>
              </w:rPr>
            </w:pPr>
            <w:r>
              <w:rPr>
                <w:rFonts w:asciiTheme="minorHAnsi" w:hAnsiTheme="minorHAnsi" w:cstheme="minorHAnsi"/>
              </w:rPr>
              <w:t>Theft</w:t>
            </w:r>
          </w:p>
        </w:tc>
        <w:tc>
          <w:tcPr>
            <w:tcW w:w="1843" w:type="dxa"/>
            <w:gridSpan w:val="2"/>
            <w:shd w:val="clear" w:color="auto" w:fill="auto"/>
          </w:tcPr>
          <w:p w:rsidR="00EE4BB9" w:rsidRPr="00544E55" w:rsidRDefault="00EE4BB9" w:rsidP="00EE4BB9">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rPr>
          <w:gridAfter w:val="1"/>
          <w:wAfter w:w="16" w:type="dxa"/>
        </w:trPr>
        <w:tc>
          <w:tcPr>
            <w:tcW w:w="8613" w:type="dxa"/>
            <w:gridSpan w:val="2"/>
            <w:shd w:val="clear" w:color="auto" w:fill="AEAAAA" w:themeFill="background2" w:themeFillShade="BF"/>
          </w:tcPr>
          <w:p w:rsidR="00883031" w:rsidRPr="00544E55" w:rsidRDefault="00883031" w:rsidP="0005019E">
            <w:pPr>
              <w:jc w:val="right"/>
              <w:rPr>
                <w:rFonts w:asciiTheme="minorHAnsi" w:hAnsiTheme="minorHAnsi" w:cstheme="minorHAnsi"/>
                <w:b/>
              </w:rPr>
            </w:pPr>
            <w:r w:rsidRPr="00544E55">
              <w:rPr>
                <w:rFonts w:asciiTheme="minorHAnsi" w:hAnsiTheme="minorHAnsi" w:cstheme="minorHAnsi"/>
                <w:b/>
                <w:shd w:val="clear" w:color="auto" w:fill="AEAAAA" w:themeFill="background2" w:themeFillShade="BF"/>
              </w:rPr>
              <w:t>Highest Risk Rati</w:t>
            </w:r>
            <w:r w:rsidRPr="00544E55">
              <w:rPr>
                <w:rFonts w:asciiTheme="minorHAnsi" w:hAnsiTheme="minorHAnsi" w:cstheme="minorHAnsi"/>
                <w:b/>
              </w:rPr>
              <w:t>ng for Category</w:t>
            </w:r>
          </w:p>
        </w:tc>
        <w:tc>
          <w:tcPr>
            <w:tcW w:w="1827" w:type="dxa"/>
            <w:shd w:val="clear" w:color="auto" w:fill="AEAAAA" w:themeFill="background2" w:themeFillShade="BF"/>
          </w:tcPr>
          <w:p w:rsidR="00883031" w:rsidRPr="00544E55" w:rsidRDefault="00883031" w:rsidP="0005019E">
            <w:pPr>
              <w:rPr>
                <w:rFonts w:asciiTheme="minorHAnsi" w:hAnsiTheme="minorHAnsi" w:cstheme="minorHAnsi"/>
                <w:b/>
              </w:rPr>
            </w:pPr>
          </w:p>
        </w:tc>
      </w:tr>
    </w:tbl>
    <w:p w:rsidR="00883031" w:rsidRDefault="00883031" w:rsidP="00883031">
      <w:pPr>
        <w:rPr>
          <w:rFonts w:asciiTheme="minorHAnsi" w:hAnsiTheme="minorHAnsi" w:cstheme="minorHAnsi"/>
          <w:b/>
        </w:rPr>
      </w:pPr>
    </w:p>
    <w:p w:rsidR="00883031" w:rsidRDefault="00883031" w:rsidP="00883031">
      <w:pPr>
        <w:rPr>
          <w:rFonts w:asciiTheme="minorHAnsi" w:hAnsiTheme="minorHAnsi" w:cstheme="minorHAnsi"/>
          <w:b/>
        </w:rPr>
      </w:pPr>
    </w:p>
    <w:p w:rsidR="00883031" w:rsidRDefault="00883031" w:rsidP="00883031">
      <w:pPr>
        <w:rPr>
          <w:rFonts w:asciiTheme="minorHAnsi" w:hAnsiTheme="minorHAnsi" w:cstheme="minorHAnsi"/>
          <w:b/>
        </w:rPr>
      </w:pPr>
    </w:p>
    <w:p w:rsidR="00883031" w:rsidRDefault="00883031" w:rsidP="00883031">
      <w:pPr>
        <w:rPr>
          <w:rFonts w:asciiTheme="minorHAnsi" w:hAnsiTheme="minorHAnsi" w:cstheme="minorHAnsi"/>
          <w:b/>
        </w:rPr>
      </w:pPr>
    </w:p>
    <w:p w:rsidR="00883031" w:rsidRPr="009544A4" w:rsidRDefault="00883031" w:rsidP="00883031">
      <w:pPr>
        <w:rPr>
          <w:rFonts w:asciiTheme="minorHAnsi" w:hAnsiTheme="minorHAnsi" w:cstheme="minorHAnsi"/>
          <w:b/>
          <w:i/>
        </w:rPr>
      </w:pPr>
      <w:r>
        <w:rPr>
          <w:rFonts w:asciiTheme="minorHAnsi" w:hAnsiTheme="minorHAnsi" w:cstheme="minorHAnsi"/>
          <w:b/>
        </w:rPr>
        <w:t xml:space="preserve">       Personal </w:t>
      </w:r>
      <w:r w:rsidRPr="009544A4">
        <w:rPr>
          <w:rFonts w:asciiTheme="minorHAnsi" w:hAnsiTheme="minorHAnsi" w:cstheme="minorHAnsi"/>
          <w:b/>
          <w:i/>
        </w:rPr>
        <w:t>(check and/or list all factors that apply)</w:t>
      </w:r>
    </w:p>
    <w:tbl>
      <w:tblPr>
        <w:tblStyle w:val="TableGrid"/>
        <w:tblW w:w="10456" w:type="dxa"/>
        <w:tblLook w:val="04A0" w:firstRow="1" w:lastRow="0" w:firstColumn="1" w:lastColumn="0" w:noHBand="0" w:noVBand="1"/>
      </w:tblPr>
      <w:tblGrid>
        <w:gridCol w:w="390"/>
        <w:gridCol w:w="8223"/>
        <w:gridCol w:w="1827"/>
        <w:gridCol w:w="16"/>
      </w:tblGrid>
      <w:tr w:rsidR="00883031" w:rsidTr="0005019E">
        <w:tc>
          <w:tcPr>
            <w:tcW w:w="390" w:type="dxa"/>
            <w:tcBorders>
              <w:bottom w:val="single" w:sz="4" w:space="0" w:color="000000"/>
            </w:tcBorders>
            <w:shd w:val="clear" w:color="auto" w:fill="D5DCE4" w:themeFill="text2" w:themeFillTint="33"/>
          </w:tcPr>
          <w:p w:rsidR="00883031" w:rsidRDefault="00883031" w:rsidP="0005019E">
            <w:pPr>
              <w:rPr>
                <w:rFonts w:asciiTheme="minorHAnsi" w:hAnsiTheme="minorHAnsi" w:cstheme="minorHAnsi"/>
                <w:b/>
              </w:rPr>
            </w:pPr>
          </w:p>
        </w:tc>
        <w:tc>
          <w:tcPr>
            <w:tcW w:w="8223" w:type="dxa"/>
            <w:tcBorders>
              <w:bottom w:val="single" w:sz="4" w:space="0" w:color="000000"/>
            </w:tcBorders>
            <w:shd w:val="clear" w:color="auto" w:fill="D5DCE4" w:themeFill="text2" w:themeFillTint="33"/>
          </w:tcPr>
          <w:p w:rsidR="00883031" w:rsidRPr="001B774B" w:rsidRDefault="00883031" w:rsidP="0005019E">
            <w:pPr>
              <w:rPr>
                <w:rFonts w:asciiTheme="minorHAnsi" w:hAnsiTheme="minorHAnsi" w:cstheme="minorHAnsi"/>
                <w:b/>
              </w:rPr>
            </w:pPr>
            <w:r w:rsidRPr="001B774B">
              <w:rPr>
                <w:rFonts w:asciiTheme="minorHAnsi" w:hAnsiTheme="minorHAnsi" w:cstheme="minorHAnsi"/>
                <w:b/>
              </w:rPr>
              <w:t>Hazard</w:t>
            </w:r>
          </w:p>
        </w:tc>
        <w:tc>
          <w:tcPr>
            <w:tcW w:w="1843" w:type="dxa"/>
            <w:gridSpan w:val="2"/>
            <w:tcBorders>
              <w:bottom w:val="single" w:sz="4" w:space="0" w:color="000000"/>
            </w:tcBorders>
            <w:shd w:val="clear" w:color="auto" w:fill="AEAAAA" w:themeFill="background2" w:themeFillShade="BF"/>
          </w:tcPr>
          <w:p w:rsidR="00883031" w:rsidRDefault="00883031" w:rsidP="0005019E">
            <w:pPr>
              <w:jc w:val="center"/>
              <w:rPr>
                <w:rFonts w:asciiTheme="minorHAnsi" w:hAnsiTheme="minorHAnsi" w:cstheme="minorHAnsi"/>
                <w:b/>
              </w:rPr>
            </w:pPr>
            <w:r>
              <w:rPr>
                <w:rFonts w:asciiTheme="minorHAnsi" w:hAnsiTheme="minorHAnsi" w:cstheme="minorHAnsi"/>
                <w:b/>
              </w:rPr>
              <w:t>Risk Rating</w:t>
            </w: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Allergies</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Cold stress (hypothermia)</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Heat stress (heatstroke)</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Sunburn</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Mental stress</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Personal security and safety (including harassment/hostile persons)</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Slips/trips/falls</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Local disease</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Default="00883031" w:rsidP="0005019E">
            <w:pPr>
              <w:rPr>
                <w:rFonts w:asciiTheme="minorHAnsi" w:hAnsiTheme="minorHAnsi" w:cstheme="minorHAnsi"/>
              </w:rPr>
            </w:pP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rPr>
          <w:gridAfter w:val="1"/>
          <w:wAfter w:w="16" w:type="dxa"/>
        </w:trPr>
        <w:tc>
          <w:tcPr>
            <w:tcW w:w="8613" w:type="dxa"/>
            <w:gridSpan w:val="2"/>
            <w:shd w:val="clear" w:color="auto" w:fill="AEAAAA" w:themeFill="background2" w:themeFillShade="BF"/>
          </w:tcPr>
          <w:p w:rsidR="00883031" w:rsidRPr="00544E55" w:rsidRDefault="00883031" w:rsidP="0005019E">
            <w:pPr>
              <w:jc w:val="right"/>
              <w:rPr>
                <w:rFonts w:asciiTheme="minorHAnsi" w:hAnsiTheme="minorHAnsi" w:cstheme="minorHAnsi"/>
                <w:b/>
              </w:rPr>
            </w:pPr>
            <w:r w:rsidRPr="00544E55">
              <w:rPr>
                <w:rFonts w:asciiTheme="minorHAnsi" w:hAnsiTheme="minorHAnsi" w:cstheme="minorHAnsi"/>
                <w:b/>
                <w:shd w:val="clear" w:color="auto" w:fill="AEAAAA" w:themeFill="background2" w:themeFillShade="BF"/>
              </w:rPr>
              <w:t>Highest Risk Rati</w:t>
            </w:r>
            <w:r w:rsidRPr="00544E55">
              <w:rPr>
                <w:rFonts w:asciiTheme="minorHAnsi" w:hAnsiTheme="minorHAnsi" w:cstheme="minorHAnsi"/>
                <w:b/>
              </w:rPr>
              <w:t>ng for Category</w:t>
            </w:r>
          </w:p>
        </w:tc>
        <w:tc>
          <w:tcPr>
            <w:tcW w:w="1827" w:type="dxa"/>
            <w:shd w:val="clear" w:color="auto" w:fill="AEAAAA" w:themeFill="background2" w:themeFillShade="BF"/>
          </w:tcPr>
          <w:p w:rsidR="00883031" w:rsidRPr="00544E55" w:rsidRDefault="00883031" w:rsidP="0005019E">
            <w:pPr>
              <w:rPr>
                <w:rFonts w:asciiTheme="minorHAnsi" w:hAnsiTheme="minorHAnsi" w:cstheme="minorHAnsi"/>
                <w:b/>
              </w:rPr>
            </w:pPr>
          </w:p>
        </w:tc>
      </w:tr>
    </w:tbl>
    <w:p w:rsidR="00883031" w:rsidRDefault="00883031" w:rsidP="00883031">
      <w:pPr>
        <w:rPr>
          <w:rFonts w:asciiTheme="minorHAnsi" w:hAnsiTheme="minorHAnsi" w:cstheme="minorHAnsi"/>
          <w:b/>
        </w:rPr>
      </w:pPr>
    </w:p>
    <w:p w:rsidR="00883031" w:rsidRPr="009544A4" w:rsidRDefault="00883031" w:rsidP="00883031">
      <w:pPr>
        <w:rPr>
          <w:rFonts w:asciiTheme="minorHAnsi" w:hAnsiTheme="minorHAnsi" w:cstheme="minorHAnsi"/>
          <w:b/>
          <w:i/>
        </w:rPr>
      </w:pPr>
      <w:r>
        <w:rPr>
          <w:rFonts w:asciiTheme="minorHAnsi" w:hAnsiTheme="minorHAnsi" w:cstheme="minorHAnsi"/>
          <w:b/>
        </w:rPr>
        <w:t xml:space="preserve">       Flora and Fauna </w:t>
      </w:r>
      <w:r w:rsidRPr="009544A4">
        <w:rPr>
          <w:rFonts w:asciiTheme="minorHAnsi" w:hAnsiTheme="minorHAnsi" w:cstheme="minorHAnsi"/>
          <w:b/>
          <w:i/>
        </w:rPr>
        <w:t>(check and/or list all factors that apply)</w:t>
      </w:r>
    </w:p>
    <w:tbl>
      <w:tblPr>
        <w:tblStyle w:val="TableGrid"/>
        <w:tblW w:w="10456" w:type="dxa"/>
        <w:tblLook w:val="04A0" w:firstRow="1" w:lastRow="0" w:firstColumn="1" w:lastColumn="0" w:noHBand="0" w:noVBand="1"/>
      </w:tblPr>
      <w:tblGrid>
        <w:gridCol w:w="390"/>
        <w:gridCol w:w="8223"/>
        <w:gridCol w:w="1827"/>
        <w:gridCol w:w="16"/>
      </w:tblGrid>
      <w:tr w:rsidR="00883031" w:rsidTr="0005019E">
        <w:tc>
          <w:tcPr>
            <w:tcW w:w="390" w:type="dxa"/>
            <w:tcBorders>
              <w:bottom w:val="single" w:sz="4" w:space="0" w:color="000000"/>
            </w:tcBorders>
            <w:shd w:val="clear" w:color="auto" w:fill="D5DCE4" w:themeFill="text2" w:themeFillTint="33"/>
          </w:tcPr>
          <w:p w:rsidR="00883031" w:rsidRDefault="00883031" w:rsidP="0005019E">
            <w:pPr>
              <w:rPr>
                <w:rFonts w:asciiTheme="minorHAnsi" w:hAnsiTheme="minorHAnsi" w:cstheme="minorHAnsi"/>
                <w:b/>
              </w:rPr>
            </w:pPr>
          </w:p>
        </w:tc>
        <w:tc>
          <w:tcPr>
            <w:tcW w:w="8223" w:type="dxa"/>
            <w:tcBorders>
              <w:bottom w:val="single" w:sz="4" w:space="0" w:color="000000"/>
            </w:tcBorders>
            <w:shd w:val="clear" w:color="auto" w:fill="D5DCE4" w:themeFill="text2" w:themeFillTint="33"/>
          </w:tcPr>
          <w:p w:rsidR="00883031" w:rsidRPr="001B774B" w:rsidRDefault="00883031" w:rsidP="0005019E">
            <w:pPr>
              <w:rPr>
                <w:rFonts w:asciiTheme="minorHAnsi" w:hAnsiTheme="minorHAnsi" w:cstheme="minorHAnsi"/>
                <w:b/>
              </w:rPr>
            </w:pPr>
            <w:r w:rsidRPr="001B774B">
              <w:rPr>
                <w:rFonts w:asciiTheme="minorHAnsi" w:hAnsiTheme="minorHAnsi" w:cstheme="minorHAnsi"/>
                <w:b/>
              </w:rPr>
              <w:t>Hazard</w:t>
            </w:r>
          </w:p>
        </w:tc>
        <w:tc>
          <w:tcPr>
            <w:tcW w:w="1843" w:type="dxa"/>
            <w:gridSpan w:val="2"/>
            <w:tcBorders>
              <w:bottom w:val="single" w:sz="4" w:space="0" w:color="000000"/>
            </w:tcBorders>
            <w:shd w:val="clear" w:color="auto" w:fill="AEAAAA" w:themeFill="background2" w:themeFillShade="BF"/>
          </w:tcPr>
          <w:p w:rsidR="00883031" w:rsidRDefault="00883031" w:rsidP="0005019E">
            <w:pPr>
              <w:jc w:val="center"/>
              <w:rPr>
                <w:rFonts w:asciiTheme="minorHAnsi" w:hAnsiTheme="minorHAnsi" w:cstheme="minorHAnsi"/>
                <w:b/>
              </w:rPr>
            </w:pPr>
            <w:r>
              <w:rPr>
                <w:rFonts w:asciiTheme="minorHAnsi" w:hAnsiTheme="minorHAnsi" w:cstheme="minorHAnsi"/>
                <w:b/>
              </w:rPr>
              <w:t>Risk Rating</w:t>
            </w: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Airborne allergens</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Exposure to stinging or venomous animals/insects (terrestrial/marine)</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Handling of small animals</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Handling of large animals</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Harmful plant contact (sap, toxins, stinging hairs, etc.)</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Default="00883031" w:rsidP="0005019E">
            <w:pPr>
              <w:rPr>
                <w:rFonts w:asciiTheme="minorHAnsi" w:hAnsiTheme="minorHAnsi" w:cstheme="minorHAnsi"/>
              </w:rPr>
            </w:pP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Default="00883031" w:rsidP="0005019E">
            <w:pPr>
              <w:rPr>
                <w:rFonts w:asciiTheme="minorHAnsi" w:hAnsiTheme="minorHAnsi" w:cstheme="minorHAnsi"/>
              </w:rPr>
            </w:pP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rPr>
          <w:gridAfter w:val="1"/>
          <w:wAfter w:w="16" w:type="dxa"/>
        </w:trPr>
        <w:tc>
          <w:tcPr>
            <w:tcW w:w="8613" w:type="dxa"/>
            <w:gridSpan w:val="2"/>
            <w:shd w:val="clear" w:color="auto" w:fill="AEAAAA" w:themeFill="background2" w:themeFillShade="BF"/>
          </w:tcPr>
          <w:p w:rsidR="00883031" w:rsidRPr="00544E55" w:rsidRDefault="00883031" w:rsidP="0005019E">
            <w:pPr>
              <w:jc w:val="right"/>
              <w:rPr>
                <w:rFonts w:asciiTheme="minorHAnsi" w:hAnsiTheme="minorHAnsi" w:cstheme="minorHAnsi"/>
                <w:b/>
              </w:rPr>
            </w:pPr>
            <w:r w:rsidRPr="00544E55">
              <w:rPr>
                <w:rFonts w:asciiTheme="minorHAnsi" w:hAnsiTheme="minorHAnsi" w:cstheme="minorHAnsi"/>
                <w:b/>
                <w:shd w:val="clear" w:color="auto" w:fill="AEAAAA" w:themeFill="background2" w:themeFillShade="BF"/>
              </w:rPr>
              <w:t>Highest Risk Rati</w:t>
            </w:r>
            <w:r w:rsidRPr="00544E55">
              <w:rPr>
                <w:rFonts w:asciiTheme="minorHAnsi" w:hAnsiTheme="minorHAnsi" w:cstheme="minorHAnsi"/>
                <w:b/>
              </w:rPr>
              <w:t>ng for Category</w:t>
            </w:r>
          </w:p>
        </w:tc>
        <w:tc>
          <w:tcPr>
            <w:tcW w:w="1827" w:type="dxa"/>
            <w:shd w:val="clear" w:color="auto" w:fill="AEAAAA" w:themeFill="background2" w:themeFillShade="BF"/>
          </w:tcPr>
          <w:p w:rsidR="00883031" w:rsidRPr="00544E55" w:rsidRDefault="00883031" w:rsidP="0005019E">
            <w:pPr>
              <w:rPr>
                <w:rFonts w:asciiTheme="minorHAnsi" w:hAnsiTheme="minorHAnsi" w:cstheme="minorHAnsi"/>
                <w:b/>
              </w:rPr>
            </w:pPr>
          </w:p>
        </w:tc>
      </w:tr>
    </w:tbl>
    <w:p w:rsidR="00883031" w:rsidRDefault="00883031" w:rsidP="00883031">
      <w:pPr>
        <w:rPr>
          <w:rFonts w:asciiTheme="minorHAnsi" w:hAnsiTheme="minorHAnsi" w:cstheme="minorHAnsi"/>
          <w:b/>
        </w:rPr>
      </w:pPr>
    </w:p>
    <w:p w:rsidR="00883031" w:rsidRPr="009544A4" w:rsidRDefault="00883031" w:rsidP="00883031">
      <w:pPr>
        <w:rPr>
          <w:rFonts w:asciiTheme="minorHAnsi" w:hAnsiTheme="minorHAnsi" w:cstheme="minorHAnsi"/>
          <w:b/>
          <w:i/>
        </w:rPr>
      </w:pPr>
      <w:r>
        <w:rPr>
          <w:rFonts w:asciiTheme="minorHAnsi" w:hAnsiTheme="minorHAnsi" w:cstheme="minorHAnsi"/>
          <w:b/>
        </w:rPr>
        <w:t xml:space="preserve">       Chemicals/Hazardous Substances </w:t>
      </w:r>
      <w:r w:rsidRPr="009544A4">
        <w:rPr>
          <w:rFonts w:asciiTheme="minorHAnsi" w:hAnsiTheme="minorHAnsi" w:cstheme="minorHAnsi"/>
          <w:b/>
          <w:i/>
        </w:rPr>
        <w:t>(check and/or list all factors that apply)</w:t>
      </w:r>
    </w:p>
    <w:tbl>
      <w:tblPr>
        <w:tblStyle w:val="TableGrid"/>
        <w:tblW w:w="10456" w:type="dxa"/>
        <w:tblLook w:val="04A0" w:firstRow="1" w:lastRow="0" w:firstColumn="1" w:lastColumn="0" w:noHBand="0" w:noVBand="1"/>
      </w:tblPr>
      <w:tblGrid>
        <w:gridCol w:w="390"/>
        <w:gridCol w:w="8223"/>
        <w:gridCol w:w="1827"/>
        <w:gridCol w:w="16"/>
      </w:tblGrid>
      <w:tr w:rsidR="00883031" w:rsidTr="0005019E">
        <w:tc>
          <w:tcPr>
            <w:tcW w:w="390" w:type="dxa"/>
            <w:tcBorders>
              <w:bottom w:val="single" w:sz="4" w:space="0" w:color="000000"/>
            </w:tcBorders>
            <w:shd w:val="clear" w:color="auto" w:fill="D5DCE4" w:themeFill="text2" w:themeFillTint="33"/>
          </w:tcPr>
          <w:p w:rsidR="00883031" w:rsidRDefault="00883031" w:rsidP="0005019E">
            <w:pPr>
              <w:rPr>
                <w:rFonts w:asciiTheme="minorHAnsi" w:hAnsiTheme="minorHAnsi" w:cstheme="minorHAnsi"/>
                <w:b/>
              </w:rPr>
            </w:pPr>
          </w:p>
        </w:tc>
        <w:tc>
          <w:tcPr>
            <w:tcW w:w="8223" w:type="dxa"/>
            <w:tcBorders>
              <w:bottom w:val="single" w:sz="4" w:space="0" w:color="000000"/>
            </w:tcBorders>
            <w:shd w:val="clear" w:color="auto" w:fill="D5DCE4" w:themeFill="text2" w:themeFillTint="33"/>
          </w:tcPr>
          <w:p w:rsidR="00883031" w:rsidRPr="001B774B" w:rsidRDefault="00883031" w:rsidP="0005019E">
            <w:pPr>
              <w:rPr>
                <w:rFonts w:asciiTheme="minorHAnsi" w:hAnsiTheme="minorHAnsi" w:cstheme="minorHAnsi"/>
                <w:b/>
              </w:rPr>
            </w:pPr>
            <w:r w:rsidRPr="001B774B">
              <w:rPr>
                <w:rFonts w:asciiTheme="minorHAnsi" w:hAnsiTheme="minorHAnsi" w:cstheme="minorHAnsi"/>
                <w:b/>
              </w:rPr>
              <w:t>Hazard</w:t>
            </w:r>
          </w:p>
        </w:tc>
        <w:tc>
          <w:tcPr>
            <w:tcW w:w="1843" w:type="dxa"/>
            <w:gridSpan w:val="2"/>
            <w:tcBorders>
              <w:bottom w:val="single" w:sz="4" w:space="0" w:color="000000"/>
            </w:tcBorders>
            <w:shd w:val="clear" w:color="auto" w:fill="AEAAAA" w:themeFill="background2" w:themeFillShade="BF"/>
          </w:tcPr>
          <w:p w:rsidR="00883031" w:rsidRDefault="00883031" w:rsidP="0005019E">
            <w:pPr>
              <w:jc w:val="center"/>
              <w:rPr>
                <w:rFonts w:asciiTheme="minorHAnsi" w:hAnsiTheme="minorHAnsi" w:cstheme="minorHAnsi"/>
                <w:b/>
              </w:rPr>
            </w:pPr>
            <w:r>
              <w:rPr>
                <w:rFonts w:asciiTheme="minorHAnsi" w:hAnsiTheme="minorHAnsi" w:cstheme="minorHAnsi"/>
                <w:b/>
              </w:rPr>
              <w:t>Risk Rating</w:t>
            </w: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Carcinogens, genotoxins (mutagens, teratogens)</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Corrosive agents</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Cryogenic fluids</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Flammables</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Irritants</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Sensitizing agents</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Solvents</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r>
              <w:rPr>
                <w:rFonts w:asciiTheme="minorHAnsi" w:hAnsiTheme="minorHAnsi" w:cstheme="minorHAnsi"/>
              </w:rPr>
              <w:t>Toxic substances (poisons)</w:t>
            </w: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Default="00883031" w:rsidP="0005019E">
            <w:pPr>
              <w:rPr>
                <w:rFonts w:asciiTheme="minorHAnsi" w:hAnsiTheme="minorHAnsi" w:cstheme="minorHAnsi"/>
              </w:rPr>
            </w:pP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c>
          <w:tcPr>
            <w:tcW w:w="390" w:type="dxa"/>
            <w:shd w:val="clear" w:color="auto" w:fill="auto"/>
          </w:tcPr>
          <w:p w:rsidR="00883031" w:rsidRPr="00544E55" w:rsidRDefault="00883031" w:rsidP="0005019E">
            <w:pPr>
              <w:rPr>
                <w:rFonts w:asciiTheme="minorHAnsi" w:hAnsiTheme="minorHAnsi" w:cstheme="minorHAnsi"/>
                <w:b/>
              </w:rPr>
            </w:pPr>
          </w:p>
        </w:tc>
        <w:tc>
          <w:tcPr>
            <w:tcW w:w="8223" w:type="dxa"/>
            <w:shd w:val="clear" w:color="auto" w:fill="auto"/>
          </w:tcPr>
          <w:p w:rsidR="00883031" w:rsidRPr="00544E55" w:rsidRDefault="00883031" w:rsidP="0005019E">
            <w:pPr>
              <w:rPr>
                <w:rFonts w:asciiTheme="minorHAnsi" w:hAnsiTheme="minorHAnsi" w:cstheme="minorHAnsi"/>
              </w:rPr>
            </w:pPr>
          </w:p>
        </w:tc>
        <w:tc>
          <w:tcPr>
            <w:tcW w:w="1843" w:type="dxa"/>
            <w:gridSpan w:val="2"/>
            <w:shd w:val="clear" w:color="auto" w:fill="auto"/>
          </w:tcPr>
          <w:p w:rsidR="00883031" w:rsidRPr="00544E55" w:rsidRDefault="00883031" w:rsidP="0005019E">
            <w:pPr>
              <w:rPr>
                <w:rFonts w:asciiTheme="minorHAnsi" w:hAnsiTheme="minorHAnsi" w:cstheme="minorHAnsi"/>
                <w:b/>
              </w:rPr>
            </w:pPr>
          </w:p>
        </w:tc>
      </w:tr>
      <w:tr w:rsidR="00883031" w:rsidTr="0005019E">
        <w:trPr>
          <w:gridAfter w:val="1"/>
          <w:wAfter w:w="16" w:type="dxa"/>
        </w:trPr>
        <w:tc>
          <w:tcPr>
            <w:tcW w:w="8613" w:type="dxa"/>
            <w:gridSpan w:val="2"/>
            <w:shd w:val="clear" w:color="auto" w:fill="AEAAAA" w:themeFill="background2" w:themeFillShade="BF"/>
          </w:tcPr>
          <w:p w:rsidR="00883031" w:rsidRPr="00544E55" w:rsidRDefault="00883031" w:rsidP="0005019E">
            <w:pPr>
              <w:jc w:val="right"/>
              <w:rPr>
                <w:rFonts w:asciiTheme="minorHAnsi" w:hAnsiTheme="minorHAnsi" w:cstheme="minorHAnsi"/>
                <w:b/>
              </w:rPr>
            </w:pPr>
            <w:r w:rsidRPr="00544E55">
              <w:rPr>
                <w:rFonts w:asciiTheme="minorHAnsi" w:hAnsiTheme="minorHAnsi" w:cstheme="minorHAnsi"/>
                <w:b/>
                <w:shd w:val="clear" w:color="auto" w:fill="AEAAAA" w:themeFill="background2" w:themeFillShade="BF"/>
              </w:rPr>
              <w:t>Highest Risk Rati</w:t>
            </w:r>
            <w:r w:rsidRPr="00544E55">
              <w:rPr>
                <w:rFonts w:asciiTheme="minorHAnsi" w:hAnsiTheme="minorHAnsi" w:cstheme="minorHAnsi"/>
                <w:b/>
              </w:rPr>
              <w:t>ng for Category</w:t>
            </w:r>
          </w:p>
        </w:tc>
        <w:tc>
          <w:tcPr>
            <w:tcW w:w="1827" w:type="dxa"/>
            <w:shd w:val="clear" w:color="auto" w:fill="AEAAAA" w:themeFill="background2" w:themeFillShade="BF"/>
          </w:tcPr>
          <w:p w:rsidR="00883031" w:rsidRPr="00544E55" w:rsidRDefault="00883031" w:rsidP="0005019E">
            <w:pPr>
              <w:rPr>
                <w:rFonts w:asciiTheme="minorHAnsi" w:hAnsiTheme="minorHAnsi" w:cstheme="minorHAnsi"/>
                <w:b/>
              </w:rPr>
            </w:pPr>
          </w:p>
        </w:tc>
      </w:tr>
    </w:tbl>
    <w:p w:rsidR="00883031" w:rsidRDefault="00883031" w:rsidP="00883031">
      <w:pPr>
        <w:rPr>
          <w:rFonts w:asciiTheme="minorHAnsi" w:hAnsiTheme="minorHAnsi" w:cstheme="minorHAnsi"/>
          <w:b/>
        </w:rPr>
      </w:pPr>
    </w:p>
    <w:p w:rsidR="00F961DB" w:rsidRDefault="00883031" w:rsidP="00883031">
      <w:pPr>
        <w:rPr>
          <w:rFonts w:asciiTheme="minorHAnsi" w:hAnsiTheme="minorHAnsi" w:cstheme="minorHAnsi"/>
          <w:b/>
        </w:rPr>
      </w:pPr>
      <w:r>
        <w:rPr>
          <w:rFonts w:asciiTheme="minorHAnsi" w:hAnsiTheme="minorHAnsi" w:cstheme="minorHAnsi"/>
          <w:b/>
        </w:rPr>
        <w:t xml:space="preserve">              </w:t>
      </w:r>
    </w:p>
    <w:p w:rsidR="00F961DB" w:rsidRDefault="00F961DB">
      <w:pPr>
        <w:spacing w:after="160" w:line="259" w:lineRule="auto"/>
        <w:rPr>
          <w:rFonts w:asciiTheme="minorHAnsi" w:hAnsiTheme="minorHAnsi" w:cstheme="minorHAnsi"/>
          <w:b/>
        </w:rPr>
      </w:pPr>
      <w:r>
        <w:rPr>
          <w:rFonts w:asciiTheme="minorHAnsi" w:hAnsiTheme="minorHAnsi" w:cstheme="minorHAnsi"/>
          <w:b/>
        </w:rPr>
        <w:br w:type="page"/>
      </w:r>
    </w:p>
    <w:p w:rsidR="00883031" w:rsidRPr="009544A4" w:rsidRDefault="00883031" w:rsidP="00883031">
      <w:pPr>
        <w:rPr>
          <w:rFonts w:asciiTheme="minorHAnsi" w:hAnsiTheme="minorHAnsi" w:cstheme="minorHAnsi"/>
          <w:b/>
          <w:i/>
        </w:rPr>
      </w:pPr>
      <w:r>
        <w:rPr>
          <w:rFonts w:asciiTheme="minorHAnsi" w:hAnsiTheme="minorHAnsi" w:cstheme="minorHAnsi"/>
          <w:b/>
        </w:rPr>
        <w:lastRenderedPageBreak/>
        <w:t xml:space="preserve">Activities/Tasks </w:t>
      </w:r>
      <w:r w:rsidRPr="009544A4">
        <w:rPr>
          <w:rFonts w:asciiTheme="minorHAnsi" w:hAnsiTheme="minorHAnsi" w:cstheme="minorHAnsi"/>
          <w:b/>
          <w:i/>
        </w:rPr>
        <w:t>(check and/or list all factors that apply)</w:t>
      </w:r>
    </w:p>
    <w:tbl>
      <w:tblPr>
        <w:tblStyle w:val="TableGrid"/>
        <w:tblW w:w="10456" w:type="dxa"/>
        <w:tblLook w:val="04A0" w:firstRow="1" w:lastRow="0" w:firstColumn="1" w:lastColumn="0" w:noHBand="0" w:noVBand="1"/>
      </w:tblPr>
      <w:tblGrid>
        <w:gridCol w:w="389"/>
        <w:gridCol w:w="8224"/>
        <w:gridCol w:w="1827"/>
        <w:gridCol w:w="16"/>
      </w:tblGrid>
      <w:tr w:rsidR="00883031" w:rsidTr="0005019E">
        <w:tc>
          <w:tcPr>
            <w:tcW w:w="389" w:type="dxa"/>
            <w:tcBorders>
              <w:bottom w:val="single" w:sz="4" w:space="0" w:color="000000"/>
            </w:tcBorders>
            <w:shd w:val="clear" w:color="auto" w:fill="D5DCE4" w:themeFill="text2" w:themeFillTint="33"/>
          </w:tcPr>
          <w:p w:rsidR="00883031" w:rsidRDefault="00883031" w:rsidP="0005019E">
            <w:pPr>
              <w:rPr>
                <w:rFonts w:asciiTheme="minorHAnsi" w:hAnsiTheme="minorHAnsi" w:cstheme="minorHAnsi"/>
                <w:b/>
              </w:rPr>
            </w:pPr>
          </w:p>
        </w:tc>
        <w:tc>
          <w:tcPr>
            <w:tcW w:w="8224" w:type="dxa"/>
            <w:tcBorders>
              <w:bottom w:val="single" w:sz="4" w:space="0" w:color="000000"/>
            </w:tcBorders>
            <w:shd w:val="clear" w:color="auto" w:fill="D5DCE4" w:themeFill="text2" w:themeFillTint="33"/>
          </w:tcPr>
          <w:p w:rsidR="00883031" w:rsidRPr="001B774B" w:rsidRDefault="00883031" w:rsidP="0005019E">
            <w:pPr>
              <w:rPr>
                <w:rFonts w:asciiTheme="minorHAnsi" w:hAnsiTheme="minorHAnsi" w:cstheme="minorHAnsi"/>
                <w:b/>
              </w:rPr>
            </w:pPr>
            <w:r w:rsidRPr="001B774B">
              <w:rPr>
                <w:rFonts w:asciiTheme="minorHAnsi" w:hAnsiTheme="minorHAnsi" w:cstheme="minorHAnsi"/>
                <w:b/>
              </w:rPr>
              <w:t>Hazard</w:t>
            </w:r>
          </w:p>
        </w:tc>
        <w:tc>
          <w:tcPr>
            <w:tcW w:w="1843" w:type="dxa"/>
            <w:gridSpan w:val="2"/>
            <w:tcBorders>
              <w:bottom w:val="single" w:sz="4" w:space="0" w:color="000000"/>
            </w:tcBorders>
            <w:shd w:val="clear" w:color="auto" w:fill="AEAAAA" w:themeFill="background2" w:themeFillShade="BF"/>
          </w:tcPr>
          <w:p w:rsidR="00883031" w:rsidRDefault="00883031" w:rsidP="0005019E">
            <w:pPr>
              <w:jc w:val="center"/>
              <w:rPr>
                <w:rFonts w:asciiTheme="minorHAnsi" w:hAnsiTheme="minorHAnsi" w:cstheme="minorHAnsi"/>
                <w:b/>
              </w:rPr>
            </w:pPr>
            <w:r>
              <w:rPr>
                <w:rFonts w:asciiTheme="minorHAnsi" w:hAnsiTheme="minorHAnsi" w:cstheme="minorHAnsi"/>
                <w:b/>
              </w:rPr>
              <w:t>Risk Rating</w:t>
            </w:r>
          </w:p>
        </w:tc>
      </w:tr>
      <w:tr w:rsidR="00883031" w:rsidTr="0005019E">
        <w:tc>
          <w:tcPr>
            <w:tcW w:w="389" w:type="dxa"/>
            <w:tcBorders>
              <w:bottom w:val="single" w:sz="4" w:space="0" w:color="000000"/>
            </w:tcBorders>
            <w:shd w:val="clear" w:color="auto" w:fill="auto"/>
          </w:tcPr>
          <w:p w:rsidR="00883031" w:rsidRDefault="00883031" w:rsidP="0005019E">
            <w:pPr>
              <w:rPr>
                <w:rFonts w:asciiTheme="minorHAnsi" w:hAnsiTheme="minorHAnsi" w:cstheme="minorHAnsi"/>
                <w:b/>
              </w:rPr>
            </w:pPr>
          </w:p>
        </w:tc>
        <w:tc>
          <w:tcPr>
            <w:tcW w:w="8224" w:type="dxa"/>
            <w:tcBorders>
              <w:bottom w:val="single" w:sz="4" w:space="0" w:color="000000"/>
            </w:tcBorders>
            <w:shd w:val="clear" w:color="auto" w:fill="auto"/>
          </w:tcPr>
          <w:p w:rsidR="00883031" w:rsidRPr="00DE62EC" w:rsidRDefault="00883031" w:rsidP="0005019E">
            <w:pPr>
              <w:rPr>
                <w:rFonts w:asciiTheme="minorHAnsi" w:hAnsiTheme="minorHAnsi" w:cstheme="minorHAnsi"/>
              </w:rPr>
            </w:pPr>
            <w:r>
              <w:rPr>
                <w:rFonts w:asciiTheme="minorHAnsi" w:hAnsiTheme="minorHAnsi" w:cstheme="minorHAnsi"/>
              </w:rPr>
              <w:t>Boating</w:t>
            </w:r>
          </w:p>
        </w:tc>
        <w:tc>
          <w:tcPr>
            <w:tcW w:w="1843" w:type="dxa"/>
            <w:gridSpan w:val="2"/>
            <w:tcBorders>
              <w:bottom w:val="single" w:sz="4" w:space="0" w:color="000000"/>
            </w:tcBorders>
            <w:shd w:val="clear" w:color="auto" w:fill="auto"/>
          </w:tcPr>
          <w:p w:rsidR="00883031" w:rsidRPr="00DE62EC" w:rsidRDefault="00883031" w:rsidP="0005019E">
            <w:pPr>
              <w:rPr>
                <w:rFonts w:asciiTheme="minorHAnsi" w:hAnsiTheme="minorHAnsi" w:cstheme="minorHAnsi"/>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Cave diving (confined space)</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Diving/snorkeling/working in water</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Driving off-road</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proofErr w:type="spellStart"/>
            <w:r>
              <w:rPr>
                <w:rFonts w:asciiTheme="minorHAnsi" w:hAnsiTheme="minorHAnsi" w:cstheme="minorHAnsi"/>
              </w:rPr>
              <w:t>Rapelling</w:t>
            </w:r>
            <w:proofErr w:type="spellEnd"/>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Rock/tree climbing</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Sample collecting/geological sampling</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Underground work/caving</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Use of firearms or other weapons</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Pr="001B774B" w:rsidRDefault="00883031" w:rsidP="0005019E">
            <w:pPr>
              <w:rPr>
                <w:rFonts w:asciiTheme="minorHAnsi" w:hAnsiTheme="minorHAnsi" w:cstheme="minorHAnsi"/>
              </w:rPr>
            </w:pPr>
            <w:r>
              <w:rPr>
                <w:rFonts w:asciiTheme="minorHAnsi" w:hAnsiTheme="minorHAnsi" w:cstheme="minorHAnsi"/>
              </w:rPr>
              <w:t>Use of specialized Personal Protective Equipment (please specify)</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Use of power tools including changing blades, etc.</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Wall collapse potential</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Pr="001B774B" w:rsidRDefault="00883031" w:rsidP="0005019E">
            <w:pPr>
              <w:rPr>
                <w:rFonts w:asciiTheme="minorHAnsi" w:hAnsiTheme="minorHAnsi" w:cstheme="minorHAnsi"/>
              </w:rPr>
            </w:pPr>
            <w:r>
              <w:rPr>
                <w:rFonts w:asciiTheme="minorHAnsi" w:hAnsiTheme="minorHAnsi" w:cstheme="minorHAnsi"/>
              </w:rPr>
              <w:t>Working alone</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Working at height (please specify)</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Pr="001B774B" w:rsidRDefault="00883031" w:rsidP="0005019E">
            <w:pPr>
              <w:rPr>
                <w:rFonts w:asciiTheme="minorHAnsi" w:hAnsiTheme="minorHAnsi" w:cstheme="minorHAnsi"/>
              </w:rPr>
            </w:pP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rPr>
          <w:gridAfter w:val="1"/>
          <w:wAfter w:w="16" w:type="dxa"/>
        </w:trPr>
        <w:tc>
          <w:tcPr>
            <w:tcW w:w="8613" w:type="dxa"/>
            <w:gridSpan w:val="2"/>
            <w:shd w:val="clear" w:color="auto" w:fill="AEAAAA" w:themeFill="background2" w:themeFillShade="BF"/>
          </w:tcPr>
          <w:p w:rsidR="00883031" w:rsidRPr="00FD11B3" w:rsidRDefault="00883031" w:rsidP="0005019E">
            <w:pPr>
              <w:jc w:val="right"/>
              <w:rPr>
                <w:rFonts w:asciiTheme="minorHAnsi" w:hAnsiTheme="minorHAnsi" w:cstheme="minorHAnsi"/>
                <w:b/>
              </w:rPr>
            </w:pPr>
            <w:r w:rsidRPr="00FD11B3">
              <w:rPr>
                <w:rFonts w:asciiTheme="minorHAnsi" w:hAnsiTheme="minorHAnsi" w:cstheme="minorHAnsi"/>
                <w:b/>
              </w:rPr>
              <w:t>Highest Risk Rating for Category</w:t>
            </w:r>
          </w:p>
        </w:tc>
        <w:tc>
          <w:tcPr>
            <w:tcW w:w="1827" w:type="dxa"/>
            <w:shd w:val="clear" w:color="auto" w:fill="AEAAAA" w:themeFill="background2" w:themeFillShade="BF"/>
          </w:tcPr>
          <w:p w:rsidR="00883031" w:rsidRDefault="00883031" w:rsidP="0005019E">
            <w:pPr>
              <w:rPr>
                <w:rFonts w:asciiTheme="minorHAnsi" w:hAnsiTheme="minorHAnsi" w:cstheme="minorHAnsi"/>
                <w:b/>
              </w:rPr>
            </w:pPr>
          </w:p>
        </w:tc>
      </w:tr>
    </w:tbl>
    <w:p w:rsidR="00883031" w:rsidRDefault="00883031" w:rsidP="00883031">
      <w:pPr>
        <w:rPr>
          <w:rFonts w:asciiTheme="minorHAnsi" w:hAnsiTheme="minorHAnsi" w:cstheme="minorHAnsi"/>
          <w:b/>
        </w:rPr>
      </w:pPr>
    </w:p>
    <w:p w:rsidR="00883031" w:rsidRPr="009544A4" w:rsidRDefault="00883031" w:rsidP="00883031">
      <w:pPr>
        <w:rPr>
          <w:rFonts w:asciiTheme="minorHAnsi" w:hAnsiTheme="minorHAnsi" w:cstheme="minorHAnsi"/>
          <w:b/>
          <w:i/>
        </w:rPr>
      </w:pPr>
      <w:r>
        <w:rPr>
          <w:rFonts w:asciiTheme="minorHAnsi" w:hAnsiTheme="minorHAnsi" w:cstheme="minorHAnsi"/>
          <w:b/>
        </w:rPr>
        <w:t xml:space="preserve">       Transport </w:t>
      </w:r>
      <w:r w:rsidRPr="009544A4">
        <w:rPr>
          <w:rFonts w:asciiTheme="minorHAnsi" w:hAnsiTheme="minorHAnsi" w:cstheme="minorHAnsi"/>
          <w:b/>
          <w:i/>
        </w:rPr>
        <w:t>(check and/or list all factors that apply)</w:t>
      </w:r>
    </w:p>
    <w:tbl>
      <w:tblPr>
        <w:tblStyle w:val="TableGrid"/>
        <w:tblW w:w="10456" w:type="dxa"/>
        <w:tblLook w:val="04A0" w:firstRow="1" w:lastRow="0" w:firstColumn="1" w:lastColumn="0" w:noHBand="0" w:noVBand="1"/>
      </w:tblPr>
      <w:tblGrid>
        <w:gridCol w:w="389"/>
        <w:gridCol w:w="8224"/>
        <w:gridCol w:w="1827"/>
        <w:gridCol w:w="16"/>
      </w:tblGrid>
      <w:tr w:rsidR="00883031" w:rsidTr="0005019E">
        <w:tc>
          <w:tcPr>
            <w:tcW w:w="389" w:type="dxa"/>
            <w:tcBorders>
              <w:bottom w:val="single" w:sz="4" w:space="0" w:color="000000"/>
            </w:tcBorders>
            <w:shd w:val="clear" w:color="auto" w:fill="D5DCE4" w:themeFill="text2" w:themeFillTint="33"/>
          </w:tcPr>
          <w:p w:rsidR="00883031" w:rsidRDefault="00883031" w:rsidP="0005019E">
            <w:pPr>
              <w:rPr>
                <w:rFonts w:asciiTheme="minorHAnsi" w:hAnsiTheme="minorHAnsi" w:cstheme="minorHAnsi"/>
                <w:b/>
              </w:rPr>
            </w:pPr>
          </w:p>
        </w:tc>
        <w:tc>
          <w:tcPr>
            <w:tcW w:w="8224" w:type="dxa"/>
            <w:tcBorders>
              <w:bottom w:val="single" w:sz="4" w:space="0" w:color="000000"/>
            </w:tcBorders>
            <w:shd w:val="clear" w:color="auto" w:fill="D5DCE4" w:themeFill="text2" w:themeFillTint="33"/>
          </w:tcPr>
          <w:p w:rsidR="00883031" w:rsidRPr="001B774B" w:rsidRDefault="00883031" w:rsidP="0005019E">
            <w:pPr>
              <w:rPr>
                <w:rFonts w:asciiTheme="minorHAnsi" w:hAnsiTheme="minorHAnsi" w:cstheme="minorHAnsi"/>
                <w:b/>
              </w:rPr>
            </w:pPr>
            <w:r w:rsidRPr="001B774B">
              <w:rPr>
                <w:rFonts w:asciiTheme="minorHAnsi" w:hAnsiTheme="minorHAnsi" w:cstheme="minorHAnsi"/>
                <w:b/>
              </w:rPr>
              <w:t>Hazard</w:t>
            </w:r>
          </w:p>
        </w:tc>
        <w:tc>
          <w:tcPr>
            <w:tcW w:w="1843" w:type="dxa"/>
            <w:gridSpan w:val="2"/>
            <w:tcBorders>
              <w:bottom w:val="single" w:sz="4" w:space="0" w:color="000000"/>
            </w:tcBorders>
            <w:shd w:val="clear" w:color="auto" w:fill="AEAAAA" w:themeFill="background2" w:themeFillShade="BF"/>
          </w:tcPr>
          <w:p w:rsidR="00883031" w:rsidRDefault="00883031" w:rsidP="0005019E">
            <w:pPr>
              <w:jc w:val="center"/>
              <w:rPr>
                <w:rFonts w:asciiTheme="minorHAnsi" w:hAnsiTheme="minorHAnsi" w:cstheme="minorHAnsi"/>
                <w:b/>
              </w:rPr>
            </w:pPr>
            <w:r>
              <w:rPr>
                <w:rFonts w:asciiTheme="minorHAnsi" w:hAnsiTheme="minorHAnsi" w:cstheme="minorHAnsi"/>
                <w:b/>
              </w:rPr>
              <w:t>Risk Rating</w:t>
            </w: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Pr="001B774B" w:rsidRDefault="00883031" w:rsidP="0005019E">
            <w:pPr>
              <w:rPr>
                <w:rFonts w:asciiTheme="minorHAnsi" w:hAnsiTheme="minorHAnsi" w:cstheme="minorHAnsi"/>
              </w:rPr>
            </w:pPr>
            <w:r>
              <w:rPr>
                <w:rFonts w:asciiTheme="minorHAnsi" w:hAnsiTheme="minorHAnsi" w:cstheme="minorHAnsi"/>
              </w:rPr>
              <w:t xml:space="preserve">Aircraft (non-commercial) </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Pr="001B774B" w:rsidRDefault="00883031" w:rsidP="0005019E">
            <w:pPr>
              <w:rPr>
                <w:rFonts w:asciiTheme="minorHAnsi" w:hAnsiTheme="minorHAnsi" w:cstheme="minorHAnsi"/>
              </w:rPr>
            </w:pPr>
            <w:r>
              <w:rPr>
                <w:rFonts w:asciiTheme="minorHAnsi" w:hAnsiTheme="minorHAnsi" w:cstheme="minorHAnsi"/>
              </w:rPr>
              <w:t>Boats</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Specialized off-road vehicles (motorbike/ATV)</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Pr="001B774B" w:rsidRDefault="00883031" w:rsidP="0005019E">
            <w:pPr>
              <w:rPr>
                <w:rFonts w:asciiTheme="minorHAnsi" w:hAnsiTheme="minorHAnsi" w:cstheme="minorHAnsi"/>
              </w:rPr>
            </w:pPr>
            <w:r>
              <w:rPr>
                <w:rFonts w:asciiTheme="minorHAnsi" w:hAnsiTheme="minorHAnsi" w:cstheme="minorHAnsi"/>
              </w:rPr>
              <w:t xml:space="preserve">Vehicles </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Pr="001B774B" w:rsidRDefault="00883031" w:rsidP="0005019E">
            <w:pPr>
              <w:rPr>
                <w:rFonts w:asciiTheme="minorHAnsi" w:hAnsiTheme="minorHAnsi" w:cstheme="minorHAnsi"/>
              </w:rPr>
            </w:pP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rPr>
          <w:gridAfter w:val="1"/>
          <w:wAfter w:w="16" w:type="dxa"/>
        </w:trPr>
        <w:tc>
          <w:tcPr>
            <w:tcW w:w="8613" w:type="dxa"/>
            <w:gridSpan w:val="2"/>
            <w:shd w:val="clear" w:color="auto" w:fill="AEAAAA" w:themeFill="background2" w:themeFillShade="BF"/>
          </w:tcPr>
          <w:p w:rsidR="00883031" w:rsidRPr="00FD11B3" w:rsidRDefault="00883031" w:rsidP="0005019E">
            <w:pPr>
              <w:jc w:val="right"/>
              <w:rPr>
                <w:rFonts w:asciiTheme="minorHAnsi" w:hAnsiTheme="minorHAnsi" w:cstheme="minorHAnsi"/>
                <w:b/>
              </w:rPr>
            </w:pPr>
            <w:r w:rsidRPr="00FD11B3">
              <w:rPr>
                <w:rFonts w:asciiTheme="minorHAnsi" w:hAnsiTheme="minorHAnsi" w:cstheme="minorHAnsi"/>
                <w:b/>
              </w:rPr>
              <w:t>Highest Risk Rating for Category</w:t>
            </w:r>
          </w:p>
        </w:tc>
        <w:tc>
          <w:tcPr>
            <w:tcW w:w="1827" w:type="dxa"/>
            <w:shd w:val="clear" w:color="auto" w:fill="AEAAAA" w:themeFill="background2" w:themeFillShade="BF"/>
          </w:tcPr>
          <w:p w:rsidR="00883031" w:rsidRDefault="00883031" w:rsidP="0005019E">
            <w:pPr>
              <w:rPr>
                <w:rFonts w:asciiTheme="minorHAnsi" w:hAnsiTheme="minorHAnsi" w:cstheme="minorHAnsi"/>
                <w:b/>
              </w:rPr>
            </w:pPr>
          </w:p>
        </w:tc>
      </w:tr>
    </w:tbl>
    <w:p w:rsidR="00883031" w:rsidRDefault="00883031" w:rsidP="00883031">
      <w:pPr>
        <w:rPr>
          <w:rFonts w:asciiTheme="minorHAnsi" w:hAnsiTheme="minorHAnsi" w:cstheme="minorHAnsi"/>
          <w:b/>
        </w:rPr>
      </w:pPr>
    </w:p>
    <w:p w:rsidR="00883031" w:rsidRPr="009544A4" w:rsidRDefault="00883031" w:rsidP="00883031">
      <w:pPr>
        <w:rPr>
          <w:rFonts w:asciiTheme="minorHAnsi" w:hAnsiTheme="minorHAnsi" w:cstheme="minorHAnsi"/>
          <w:b/>
          <w:i/>
        </w:rPr>
      </w:pPr>
      <w:r>
        <w:rPr>
          <w:rFonts w:asciiTheme="minorHAnsi" w:hAnsiTheme="minorHAnsi" w:cstheme="minorHAnsi"/>
          <w:b/>
        </w:rPr>
        <w:t xml:space="preserve">       Misc. Hazards </w:t>
      </w:r>
      <w:r w:rsidRPr="009544A4">
        <w:rPr>
          <w:rFonts w:asciiTheme="minorHAnsi" w:hAnsiTheme="minorHAnsi" w:cstheme="minorHAnsi"/>
          <w:b/>
          <w:i/>
        </w:rPr>
        <w:t>(check and/or list all factors that apply)</w:t>
      </w:r>
    </w:p>
    <w:tbl>
      <w:tblPr>
        <w:tblStyle w:val="TableGrid"/>
        <w:tblW w:w="10456" w:type="dxa"/>
        <w:tblLook w:val="04A0" w:firstRow="1" w:lastRow="0" w:firstColumn="1" w:lastColumn="0" w:noHBand="0" w:noVBand="1"/>
      </w:tblPr>
      <w:tblGrid>
        <w:gridCol w:w="389"/>
        <w:gridCol w:w="8224"/>
        <w:gridCol w:w="1827"/>
        <w:gridCol w:w="16"/>
      </w:tblGrid>
      <w:tr w:rsidR="00883031" w:rsidTr="0005019E">
        <w:tc>
          <w:tcPr>
            <w:tcW w:w="389" w:type="dxa"/>
            <w:tcBorders>
              <w:bottom w:val="single" w:sz="4" w:space="0" w:color="000000"/>
            </w:tcBorders>
            <w:shd w:val="clear" w:color="auto" w:fill="D5DCE4" w:themeFill="text2" w:themeFillTint="33"/>
          </w:tcPr>
          <w:p w:rsidR="00883031" w:rsidRDefault="00883031" w:rsidP="0005019E">
            <w:pPr>
              <w:rPr>
                <w:rFonts w:asciiTheme="minorHAnsi" w:hAnsiTheme="minorHAnsi" w:cstheme="minorHAnsi"/>
                <w:b/>
              </w:rPr>
            </w:pPr>
          </w:p>
        </w:tc>
        <w:tc>
          <w:tcPr>
            <w:tcW w:w="8224" w:type="dxa"/>
            <w:tcBorders>
              <w:bottom w:val="single" w:sz="4" w:space="0" w:color="000000"/>
            </w:tcBorders>
            <w:shd w:val="clear" w:color="auto" w:fill="D5DCE4" w:themeFill="text2" w:themeFillTint="33"/>
          </w:tcPr>
          <w:p w:rsidR="00883031" w:rsidRPr="001B774B" w:rsidRDefault="00883031" w:rsidP="0005019E">
            <w:pPr>
              <w:rPr>
                <w:rFonts w:asciiTheme="minorHAnsi" w:hAnsiTheme="minorHAnsi" w:cstheme="minorHAnsi"/>
                <w:b/>
              </w:rPr>
            </w:pPr>
            <w:r w:rsidRPr="001B774B">
              <w:rPr>
                <w:rFonts w:asciiTheme="minorHAnsi" w:hAnsiTheme="minorHAnsi" w:cstheme="minorHAnsi"/>
                <w:b/>
              </w:rPr>
              <w:t>Hazard</w:t>
            </w:r>
          </w:p>
        </w:tc>
        <w:tc>
          <w:tcPr>
            <w:tcW w:w="1843" w:type="dxa"/>
            <w:gridSpan w:val="2"/>
            <w:tcBorders>
              <w:bottom w:val="single" w:sz="4" w:space="0" w:color="000000"/>
            </w:tcBorders>
            <w:shd w:val="clear" w:color="auto" w:fill="AEAAAA" w:themeFill="background2" w:themeFillShade="BF"/>
          </w:tcPr>
          <w:p w:rsidR="00883031" w:rsidRDefault="00883031" w:rsidP="0005019E">
            <w:pPr>
              <w:jc w:val="center"/>
              <w:rPr>
                <w:rFonts w:asciiTheme="minorHAnsi" w:hAnsiTheme="minorHAnsi" w:cstheme="minorHAnsi"/>
                <w:b/>
              </w:rPr>
            </w:pPr>
            <w:r>
              <w:rPr>
                <w:rFonts w:asciiTheme="minorHAnsi" w:hAnsiTheme="minorHAnsi" w:cstheme="minorHAnsi"/>
                <w:b/>
              </w:rPr>
              <w:t>Risk Rating</w:t>
            </w: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Use of high voltage equipment</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Use of explosives</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Pr="001B774B" w:rsidRDefault="00883031" w:rsidP="0005019E">
            <w:pPr>
              <w:rPr>
                <w:rFonts w:asciiTheme="minorHAnsi" w:hAnsiTheme="minorHAnsi" w:cstheme="minorHAnsi"/>
              </w:rPr>
            </w:pPr>
            <w:r>
              <w:rPr>
                <w:rFonts w:asciiTheme="minorHAnsi" w:hAnsiTheme="minorHAnsi" w:cstheme="minorHAnsi"/>
              </w:rPr>
              <w:t>Use of radiation – sealed</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 xml:space="preserve">Use of radiation – unsealed  </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Default="00883031" w:rsidP="0005019E">
            <w:pPr>
              <w:rPr>
                <w:rFonts w:asciiTheme="minorHAnsi" w:hAnsiTheme="minorHAnsi" w:cstheme="minorHAnsi"/>
              </w:rPr>
            </w:pPr>
            <w:r>
              <w:rPr>
                <w:rFonts w:asciiTheme="minorHAnsi" w:hAnsiTheme="minorHAnsi" w:cstheme="minorHAnsi"/>
              </w:rPr>
              <w:t xml:space="preserve">Use of radiation – ionizing </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Pr="001B774B" w:rsidRDefault="00883031" w:rsidP="0005019E">
            <w:pPr>
              <w:rPr>
                <w:rFonts w:asciiTheme="minorHAnsi" w:hAnsiTheme="minorHAnsi" w:cstheme="minorHAnsi"/>
              </w:rPr>
            </w:pPr>
            <w:r>
              <w:rPr>
                <w:rFonts w:asciiTheme="minorHAnsi" w:hAnsiTheme="minorHAnsi" w:cstheme="minorHAnsi"/>
              </w:rPr>
              <w:t>Use of high-power laser</w:t>
            </w: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Pr="001B774B" w:rsidRDefault="00883031" w:rsidP="0005019E">
            <w:pPr>
              <w:rPr>
                <w:rFonts w:asciiTheme="minorHAnsi" w:hAnsiTheme="minorHAnsi" w:cstheme="minorHAnsi"/>
              </w:rPr>
            </w:pP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c>
          <w:tcPr>
            <w:tcW w:w="389" w:type="dxa"/>
            <w:shd w:val="clear" w:color="auto" w:fill="auto"/>
          </w:tcPr>
          <w:p w:rsidR="00883031" w:rsidRDefault="00883031" w:rsidP="0005019E">
            <w:pPr>
              <w:rPr>
                <w:rFonts w:asciiTheme="minorHAnsi" w:hAnsiTheme="minorHAnsi" w:cstheme="minorHAnsi"/>
                <w:b/>
              </w:rPr>
            </w:pPr>
          </w:p>
        </w:tc>
        <w:tc>
          <w:tcPr>
            <w:tcW w:w="8224" w:type="dxa"/>
            <w:shd w:val="clear" w:color="auto" w:fill="auto"/>
          </w:tcPr>
          <w:p w:rsidR="00883031" w:rsidRPr="001B774B" w:rsidRDefault="00883031" w:rsidP="0005019E">
            <w:pPr>
              <w:rPr>
                <w:rFonts w:asciiTheme="minorHAnsi" w:hAnsiTheme="minorHAnsi" w:cstheme="minorHAnsi"/>
              </w:rPr>
            </w:pPr>
          </w:p>
        </w:tc>
        <w:tc>
          <w:tcPr>
            <w:tcW w:w="1843" w:type="dxa"/>
            <w:gridSpan w:val="2"/>
            <w:shd w:val="clear" w:color="auto" w:fill="auto"/>
          </w:tcPr>
          <w:p w:rsidR="00883031" w:rsidRDefault="00883031" w:rsidP="0005019E">
            <w:pPr>
              <w:rPr>
                <w:rFonts w:asciiTheme="minorHAnsi" w:hAnsiTheme="minorHAnsi" w:cstheme="minorHAnsi"/>
                <w:b/>
              </w:rPr>
            </w:pPr>
          </w:p>
        </w:tc>
      </w:tr>
      <w:tr w:rsidR="00883031" w:rsidTr="0005019E">
        <w:trPr>
          <w:gridAfter w:val="1"/>
          <w:wAfter w:w="16" w:type="dxa"/>
        </w:trPr>
        <w:tc>
          <w:tcPr>
            <w:tcW w:w="8613" w:type="dxa"/>
            <w:gridSpan w:val="2"/>
            <w:shd w:val="clear" w:color="auto" w:fill="AEAAAA" w:themeFill="background2" w:themeFillShade="BF"/>
          </w:tcPr>
          <w:p w:rsidR="00883031" w:rsidRPr="00FD11B3" w:rsidRDefault="00883031" w:rsidP="0005019E">
            <w:pPr>
              <w:jc w:val="right"/>
              <w:rPr>
                <w:rFonts w:asciiTheme="minorHAnsi" w:hAnsiTheme="minorHAnsi" w:cstheme="minorHAnsi"/>
                <w:b/>
              </w:rPr>
            </w:pPr>
            <w:r w:rsidRPr="00FD11B3">
              <w:rPr>
                <w:rFonts w:asciiTheme="minorHAnsi" w:hAnsiTheme="minorHAnsi" w:cstheme="minorHAnsi"/>
                <w:b/>
              </w:rPr>
              <w:t>Highest Risk Rating for Category</w:t>
            </w:r>
          </w:p>
        </w:tc>
        <w:tc>
          <w:tcPr>
            <w:tcW w:w="1827" w:type="dxa"/>
            <w:shd w:val="clear" w:color="auto" w:fill="AEAAAA" w:themeFill="background2" w:themeFillShade="BF"/>
          </w:tcPr>
          <w:p w:rsidR="00883031" w:rsidRDefault="00883031" w:rsidP="0005019E">
            <w:pPr>
              <w:rPr>
                <w:rFonts w:asciiTheme="minorHAnsi" w:hAnsiTheme="minorHAnsi" w:cstheme="minorHAnsi"/>
                <w:b/>
              </w:rPr>
            </w:pPr>
          </w:p>
        </w:tc>
      </w:tr>
    </w:tbl>
    <w:p w:rsidR="00883031" w:rsidRDefault="00883031" w:rsidP="00883031">
      <w:pPr>
        <w:rPr>
          <w:rFonts w:asciiTheme="minorHAnsi" w:hAnsiTheme="minorHAnsi" w:cstheme="minorHAnsi"/>
          <w:b/>
          <w:sz w:val="22"/>
          <w:szCs w:val="22"/>
          <w:u w:val="single"/>
        </w:rPr>
      </w:pPr>
    </w:p>
    <w:p w:rsidR="00883031" w:rsidRPr="00883031" w:rsidRDefault="00883031" w:rsidP="00883031">
      <w:pPr>
        <w:rPr>
          <w:rFonts w:asciiTheme="minorHAnsi" w:hAnsiTheme="minorHAnsi" w:cstheme="minorHAnsi"/>
          <w:b/>
          <w:sz w:val="22"/>
          <w:szCs w:val="22"/>
          <w:u w:val="single"/>
        </w:rPr>
      </w:pPr>
      <w:r w:rsidRPr="00883031">
        <w:rPr>
          <w:rFonts w:asciiTheme="minorHAnsi" w:hAnsiTheme="minorHAnsi" w:cstheme="minorHAnsi"/>
          <w:b/>
          <w:sz w:val="22"/>
          <w:szCs w:val="22"/>
          <w:u w:val="single"/>
        </w:rPr>
        <w:t>2) SUPERVISOR MEETS WITH UW SAFETY OFFICER:</w:t>
      </w:r>
    </w:p>
    <w:p w:rsidR="00883031" w:rsidRPr="00883031" w:rsidRDefault="00883031" w:rsidP="00883031">
      <w:pPr>
        <w:rPr>
          <w:rFonts w:asciiTheme="minorHAnsi" w:hAnsiTheme="minorHAnsi" w:cstheme="minorHAnsi"/>
          <w:b/>
          <w:sz w:val="22"/>
          <w:szCs w:val="22"/>
          <w:u w:val="single"/>
        </w:rPr>
      </w:pPr>
    </w:p>
    <w:p w:rsidR="00883031" w:rsidRPr="00883031" w:rsidRDefault="00883031" w:rsidP="00883031">
      <w:pPr>
        <w:autoSpaceDE w:val="0"/>
        <w:autoSpaceDN w:val="0"/>
        <w:adjustRightInd w:val="0"/>
        <w:rPr>
          <w:rFonts w:asciiTheme="minorHAnsi" w:hAnsiTheme="minorHAnsi" w:cstheme="minorHAnsi"/>
          <w:sz w:val="22"/>
          <w:szCs w:val="22"/>
        </w:rPr>
      </w:pPr>
      <w:r w:rsidRPr="00883031">
        <w:rPr>
          <w:rFonts w:asciiTheme="minorHAnsi" w:hAnsiTheme="minorHAnsi" w:cstheme="minorHAnsi"/>
          <w:sz w:val="22"/>
          <w:szCs w:val="22"/>
        </w:rPr>
        <w:t xml:space="preserve">Contact the UW Safety Officer (Kevin Smith) for resources and assistance with the development of Safe Work Procedures (SWP)—and any training that Field Work/Trip Participants will require. SWP need to be developed to control the identified hazards and risks and training records must be retained for inspection by the Safety Office and/or regulatory authorities. </w:t>
      </w:r>
    </w:p>
    <w:p w:rsidR="00883031" w:rsidRDefault="00883031" w:rsidP="00883031">
      <w:pPr>
        <w:autoSpaceDE w:val="0"/>
        <w:autoSpaceDN w:val="0"/>
        <w:adjustRightInd w:val="0"/>
        <w:rPr>
          <w:rFonts w:asciiTheme="minorHAnsi" w:hAnsiTheme="minorHAnsi" w:cstheme="minorHAnsi"/>
          <w:b/>
        </w:rPr>
      </w:pPr>
    </w:p>
    <w:p w:rsidR="00F961DB" w:rsidRDefault="00F961DB">
      <w:pPr>
        <w:spacing w:after="160" w:line="259" w:lineRule="auto"/>
        <w:rPr>
          <w:rFonts w:asciiTheme="minorHAnsi" w:hAnsiTheme="minorHAnsi" w:cstheme="minorHAnsi"/>
          <w:b/>
        </w:rPr>
      </w:pPr>
      <w:r>
        <w:rPr>
          <w:rFonts w:asciiTheme="minorHAnsi" w:hAnsiTheme="minorHAnsi" w:cstheme="minorHAnsi"/>
          <w:b/>
        </w:rPr>
        <w:br w:type="page"/>
      </w:r>
    </w:p>
    <w:p w:rsidR="00883031" w:rsidRDefault="00883031" w:rsidP="00883031">
      <w:pPr>
        <w:autoSpaceDE w:val="0"/>
        <w:autoSpaceDN w:val="0"/>
        <w:adjustRightInd w:val="0"/>
        <w:rPr>
          <w:rFonts w:asciiTheme="minorHAnsi" w:hAnsiTheme="minorHAnsi" w:cstheme="minorHAnsi"/>
        </w:rPr>
      </w:pPr>
      <w:r w:rsidRPr="00883031">
        <w:rPr>
          <w:rFonts w:asciiTheme="minorHAnsi" w:hAnsiTheme="minorHAnsi" w:cstheme="minorHAnsi"/>
          <w:b/>
        </w:rPr>
        <w:lastRenderedPageBreak/>
        <w:t xml:space="preserve">3) </w:t>
      </w:r>
      <w:r w:rsidRPr="00883031">
        <w:rPr>
          <w:rFonts w:asciiTheme="minorHAnsi" w:hAnsiTheme="minorHAnsi" w:cstheme="minorHAnsi"/>
          <w:b/>
          <w:u w:val="single"/>
        </w:rPr>
        <w:t>SIGNATURES</w:t>
      </w:r>
      <w:r w:rsidRPr="00883031">
        <w:rPr>
          <w:rFonts w:asciiTheme="minorHAnsi" w:hAnsiTheme="minorHAnsi" w:cstheme="minorHAnsi"/>
          <w:b/>
        </w:rPr>
        <w:t>:</w:t>
      </w:r>
    </w:p>
    <w:p w:rsidR="00883031" w:rsidRDefault="00883031" w:rsidP="00883031">
      <w:pPr>
        <w:autoSpaceDE w:val="0"/>
        <w:autoSpaceDN w:val="0"/>
        <w:adjustRightInd w:val="0"/>
        <w:jc w:val="center"/>
        <w:rPr>
          <w:rFonts w:asciiTheme="minorHAnsi" w:hAnsiTheme="minorHAnsi" w:cstheme="minorHAnsi"/>
        </w:rPr>
      </w:pPr>
    </w:p>
    <w:p w:rsidR="00883031" w:rsidRDefault="00883031" w:rsidP="00883031">
      <w:pPr>
        <w:autoSpaceDE w:val="0"/>
        <w:autoSpaceDN w:val="0"/>
        <w:adjustRightInd w:val="0"/>
        <w:rPr>
          <w:rFonts w:asciiTheme="minorHAnsi" w:hAnsiTheme="minorHAnsi" w:cstheme="minorHAnsi"/>
        </w:rPr>
      </w:pPr>
      <w:r>
        <w:rPr>
          <w:rFonts w:asciiTheme="minorHAnsi" w:hAnsiTheme="minorHAnsi" w:cstheme="minorHAnsi"/>
        </w:rPr>
        <w:t>_____________________________________</w:t>
      </w:r>
      <w:r>
        <w:rPr>
          <w:rFonts w:asciiTheme="minorHAnsi" w:hAnsiTheme="minorHAnsi" w:cstheme="minorHAnsi"/>
        </w:rPr>
        <w:tab/>
        <w:t>_____________________________</w:t>
      </w:r>
    </w:p>
    <w:p w:rsidR="00883031" w:rsidRDefault="00883031" w:rsidP="00883031">
      <w:pPr>
        <w:autoSpaceDE w:val="0"/>
        <w:autoSpaceDN w:val="0"/>
        <w:adjustRightInd w:val="0"/>
        <w:rPr>
          <w:rFonts w:asciiTheme="minorHAnsi" w:hAnsiTheme="minorHAnsi" w:cstheme="minorHAnsi"/>
          <w:b/>
        </w:rPr>
      </w:pPr>
      <w:r w:rsidRPr="00E92349">
        <w:rPr>
          <w:rFonts w:asciiTheme="minorHAnsi" w:hAnsiTheme="minorHAnsi" w:cstheme="minorHAnsi"/>
          <w:b/>
        </w:rPr>
        <w:t>Signature of Field</w:t>
      </w:r>
      <w:r>
        <w:rPr>
          <w:rFonts w:asciiTheme="minorHAnsi" w:hAnsiTheme="minorHAnsi" w:cstheme="minorHAnsi"/>
          <w:b/>
        </w:rPr>
        <w:t xml:space="preserve"> W</w:t>
      </w:r>
      <w:r w:rsidRPr="00E92349">
        <w:rPr>
          <w:rFonts w:asciiTheme="minorHAnsi" w:hAnsiTheme="minorHAnsi" w:cstheme="minorHAnsi"/>
          <w:b/>
        </w:rPr>
        <w:t>ork/Trip Supervisor</w:t>
      </w:r>
      <w:r>
        <w:rPr>
          <w:rFonts w:asciiTheme="minorHAnsi" w:hAnsiTheme="minorHAnsi" w:cstheme="minorHAnsi"/>
          <w:b/>
        </w:rPr>
        <w:tab/>
      </w:r>
      <w:r>
        <w:rPr>
          <w:rFonts w:asciiTheme="minorHAnsi" w:hAnsiTheme="minorHAnsi" w:cstheme="minorHAnsi"/>
          <w:b/>
        </w:rPr>
        <w:tab/>
        <w:t>Date</w:t>
      </w:r>
    </w:p>
    <w:p w:rsidR="00883031" w:rsidRPr="00E92349" w:rsidRDefault="00883031" w:rsidP="00883031">
      <w:pPr>
        <w:autoSpaceDE w:val="0"/>
        <w:autoSpaceDN w:val="0"/>
        <w:adjustRightInd w:val="0"/>
        <w:rPr>
          <w:rFonts w:asciiTheme="minorHAnsi" w:hAnsiTheme="minorHAnsi" w:cstheme="minorHAnsi"/>
          <w:b/>
        </w:rPr>
      </w:pPr>
    </w:p>
    <w:p w:rsidR="00883031" w:rsidRDefault="00883031" w:rsidP="00883031">
      <w:pPr>
        <w:autoSpaceDE w:val="0"/>
        <w:autoSpaceDN w:val="0"/>
        <w:adjustRightInd w:val="0"/>
        <w:rPr>
          <w:rFonts w:asciiTheme="minorHAnsi" w:hAnsiTheme="minorHAnsi" w:cstheme="minorHAnsi"/>
        </w:rPr>
      </w:pPr>
      <w:r>
        <w:rPr>
          <w:rFonts w:asciiTheme="minorHAnsi" w:hAnsiTheme="minorHAnsi" w:cstheme="minorHAnsi"/>
        </w:rPr>
        <w:t>_____________________________________</w:t>
      </w:r>
      <w:r>
        <w:rPr>
          <w:rFonts w:asciiTheme="minorHAnsi" w:hAnsiTheme="minorHAnsi" w:cstheme="minorHAnsi"/>
        </w:rPr>
        <w:tab/>
        <w:t>_____________________________</w:t>
      </w:r>
    </w:p>
    <w:p w:rsidR="00883031" w:rsidRPr="00E92349" w:rsidRDefault="00883031" w:rsidP="00883031">
      <w:pPr>
        <w:autoSpaceDE w:val="0"/>
        <w:autoSpaceDN w:val="0"/>
        <w:adjustRightInd w:val="0"/>
        <w:rPr>
          <w:rFonts w:asciiTheme="minorHAnsi" w:hAnsiTheme="minorHAnsi" w:cstheme="minorHAnsi"/>
          <w:b/>
        </w:rPr>
      </w:pPr>
      <w:r w:rsidRPr="00E92349">
        <w:rPr>
          <w:rFonts w:asciiTheme="minorHAnsi" w:hAnsiTheme="minorHAnsi" w:cstheme="minorHAnsi"/>
          <w:b/>
        </w:rPr>
        <w:t xml:space="preserve">Signature of </w:t>
      </w:r>
      <w:r>
        <w:rPr>
          <w:rFonts w:asciiTheme="minorHAnsi" w:hAnsiTheme="minorHAnsi" w:cstheme="minorHAnsi"/>
          <w:b/>
        </w:rPr>
        <w:t>Safety Officer</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Date</w:t>
      </w:r>
    </w:p>
    <w:p w:rsidR="00883031" w:rsidRDefault="00883031" w:rsidP="00883031">
      <w:pPr>
        <w:autoSpaceDE w:val="0"/>
        <w:autoSpaceDN w:val="0"/>
        <w:adjustRightInd w:val="0"/>
        <w:rPr>
          <w:rFonts w:asciiTheme="minorHAnsi" w:hAnsiTheme="minorHAnsi" w:cstheme="minorHAnsi"/>
        </w:rPr>
      </w:pPr>
    </w:p>
    <w:p w:rsidR="00883031" w:rsidRPr="00883031" w:rsidRDefault="00883031" w:rsidP="00883031">
      <w:pPr>
        <w:autoSpaceDE w:val="0"/>
        <w:autoSpaceDN w:val="0"/>
        <w:adjustRightInd w:val="0"/>
        <w:rPr>
          <w:rFonts w:asciiTheme="minorHAnsi" w:hAnsiTheme="minorHAnsi" w:cstheme="minorHAnsi"/>
        </w:rPr>
      </w:pPr>
      <w:r w:rsidRPr="00883031">
        <w:rPr>
          <w:rFonts w:asciiTheme="minorHAnsi" w:hAnsiTheme="minorHAnsi" w:cstheme="minorHAnsi"/>
          <w:b/>
          <w:u w:val="single"/>
        </w:rPr>
        <w:t>RISK ASSESSMENT</w:t>
      </w:r>
    </w:p>
    <w:p w:rsidR="00883031" w:rsidRPr="00883031" w:rsidRDefault="00883031" w:rsidP="00883031">
      <w:pPr>
        <w:rPr>
          <w:rFonts w:asciiTheme="minorHAnsi" w:hAnsiTheme="minorHAnsi" w:cstheme="minorHAnsi"/>
          <w:b/>
          <w:u w:val="single"/>
        </w:rPr>
      </w:pPr>
    </w:p>
    <w:p w:rsidR="00883031" w:rsidRPr="00827FDD" w:rsidRDefault="00883031" w:rsidP="00883031">
      <w:pPr>
        <w:rPr>
          <w:rFonts w:asciiTheme="minorHAnsi" w:hAnsiTheme="minorHAnsi" w:cstheme="minorHAnsi"/>
          <w:b/>
          <w:u w:val="single"/>
        </w:rPr>
      </w:pPr>
      <w:r w:rsidRPr="00827FDD">
        <w:rPr>
          <w:rFonts w:asciiTheme="minorHAnsi" w:hAnsiTheme="minorHAnsi" w:cstheme="minorHAnsi"/>
          <w:b/>
          <w:u w:val="single"/>
        </w:rPr>
        <w:t>Instructions</w:t>
      </w:r>
      <w:r w:rsidR="00827FDD" w:rsidRPr="00827FDD">
        <w:rPr>
          <w:rFonts w:asciiTheme="minorHAnsi" w:hAnsiTheme="minorHAnsi" w:cstheme="minorHAnsi"/>
          <w:b/>
          <w:u w:val="single"/>
        </w:rPr>
        <w:t xml:space="preserve">: </w:t>
      </w:r>
    </w:p>
    <w:p w:rsidR="00883031" w:rsidRPr="00883031" w:rsidRDefault="00883031" w:rsidP="00883031">
      <w:pPr>
        <w:rPr>
          <w:rFonts w:asciiTheme="minorHAnsi" w:hAnsiTheme="minorHAnsi" w:cstheme="minorHAnsi"/>
          <w:sz w:val="22"/>
          <w:szCs w:val="22"/>
        </w:rPr>
      </w:pPr>
      <w:r w:rsidRPr="00883031">
        <w:rPr>
          <w:rFonts w:asciiTheme="minorHAnsi" w:hAnsiTheme="minorHAnsi" w:cstheme="minorHAnsi"/>
          <w:sz w:val="22"/>
          <w:szCs w:val="22"/>
        </w:rPr>
        <w:t xml:space="preserve"> Field Work/Trip Supervisor consults with the coordinator</w:t>
      </w:r>
      <w:r w:rsidR="00827FDD">
        <w:rPr>
          <w:rFonts w:asciiTheme="minorHAnsi" w:hAnsiTheme="minorHAnsi" w:cstheme="minorHAnsi"/>
          <w:sz w:val="22"/>
          <w:szCs w:val="22"/>
        </w:rPr>
        <w:t xml:space="preserve"> or Associate Dean of Arts</w:t>
      </w:r>
      <w:r w:rsidRPr="00883031">
        <w:rPr>
          <w:rFonts w:asciiTheme="minorHAnsi" w:hAnsiTheme="minorHAnsi" w:cstheme="minorHAnsi"/>
          <w:sz w:val="22"/>
          <w:szCs w:val="22"/>
        </w:rPr>
        <w:t xml:space="preserve"> to determine the Risk Rating for </w:t>
      </w:r>
      <w:r w:rsidRPr="00883031">
        <w:rPr>
          <w:rFonts w:asciiTheme="minorHAnsi" w:hAnsiTheme="minorHAnsi" w:cstheme="minorHAnsi"/>
          <w:sz w:val="22"/>
          <w:szCs w:val="22"/>
          <w:u w:val="single"/>
        </w:rPr>
        <w:t>each identified hazard</w:t>
      </w:r>
      <w:r w:rsidRPr="00883031">
        <w:rPr>
          <w:rFonts w:asciiTheme="minorHAnsi" w:hAnsiTheme="minorHAnsi" w:cstheme="minorHAnsi"/>
          <w:sz w:val="22"/>
          <w:szCs w:val="22"/>
        </w:rPr>
        <w:t xml:space="preserve"> based on the potential Likelihood and </w:t>
      </w:r>
      <w:r w:rsidRPr="00883031">
        <w:rPr>
          <w:rFonts w:asciiTheme="minorHAnsi" w:hAnsiTheme="minorHAnsi" w:cstheme="minorHAnsi"/>
          <w:b/>
          <w:i/>
          <w:sz w:val="22"/>
          <w:szCs w:val="22"/>
        </w:rPr>
        <w:t>Severity</w:t>
      </w:r>
      <w:r w:rsidRPr="00883031">
        <w:rPr>
          <w:rFonts w:asciiTheme="minorHAnsi" w:hAnsiTheme="minorHAnsi" w:cstheme="minorHAnsi"/>
          <w:i/>
          <w:sz w:val="22"/>
          <w:szCs w:val="22"/>
        </w:rPr>
        <w:t xml:space="preserve"> </w:t>
      </w:r>
      <w:r w:rsidRPr="00883031">
        <w:rPr>
          <w:rFonts w:asciiTheme="minorHAnsi" w:hAnsiTheme="minorHAnsi" w:cstheme="minorHAnsi"/>
          <w:sz w:val="22"/>
          <w:szCs w:val="22"/>
        </w:rPr>
        <w:t xml:space="preserve">of an incident using the </w:t>
      </w:r>
      <w:r w:rsidRPr="00883031">
        <w:rPr>
          <w:rFonts w:asciiTheme="minorHAnsi" w:hAnsiTheme="minorHAnsi" w:cstheme="minorHAnsi"/>
          <w:b/>
          <w:sz w:val="22"/>
          <w:szCs w:val="22"/>
        </w:rPr>
        <w:t>Risk Matrix</w:t>
      </w:r>
      <w:r w:rsidRPr="00883031">
        <w:rPr>
          <w:rFonts w:asciiTheme="minorHAnsi" w:hAnsiTheme="minorHAnsi" w:cstheme="minorHAnsi"/>
          <w:sz w:val="22"/>
          <w:szCs w:val="22"/>
        </w:rPr>
        <w:t xml:space="preserve">.  When all identified hazards have been assessed, list the </w:t>
      </w:r>
      <w:r w:rsidRPr="00883031">
        <w:rPr>
          <w:rFonts w:asciiTheme="minorHAnsi" w:hAnsiTheme="minorHAnsi" w:cstheme="minorHAnsi"/>
          <w:b/>
          <w:sz w:val="22"/>
          <w:szCs w:val="22"/>
        </w:rPr>
        <w:t xml:space="preserve">highest </w:t>
      </w:r>
      <w:r w:rsidRPr="00883031">
        <w:rPr>
          <w:rFonts w:asciiTheme="minorHAnsi" w:hAnsiTheme="minorHAnsi" w:cstheme="minorHAnsi"/>
          <w:sz w:val="22"/>
          <w:szCs w:val="22"/>
        </w:rPr>
        <w:t>Risk Rating</w:t>
      </w:r>
      <w:r w:rsidRPr="00883031">
        <w:rPr>
          <w:rFonts w:asciiTheme="minorHAnsi" w:hAnsiTheme="minorHAnsi" w:cstheme="minorHAnsi"/>
          <w:b/>
          <w:sz w:val="22"/>
          <w:szCs w:val="22"/>
        </w:rPr>
        <w:t xml:space="preserve"> </w:t>
      </w:r>
      <w:r w:rsidRPr="00883031">
        <w:rPr>
          <w:rFonts w:asciiTheme="minorHAnsi" w:hAnsiTheme="minorHAnsi" w:cstheme="minorHAnsi"/>
          <w:sz w:val="22"/>
          <w:szCs w:val="22"/>
        </w:rPr>
        <w:t>for each</w:t>
      </w:r>
      <w:r w:rsidRPr="00883031">
        <w:rPr>
          <w:rFonts w:asciiTheme="minorHAnsi" w:hAnsiTheme="minorHAnsi" w:cstheme="minorHAnsi"/>
          <w:b/>
          <w:sz w:val="22"/>
          <w:szCs w:val="22"/>
        </w:rPr>
        <w:t xml:space="preserve"> Hazard Category</w:t>
      </w:r>
      <w:r w:rsidRPr="00883031">
        <w:rPr>
          <w:rFonts w:asciiTheme="minorHAnsi" w:hAnsiTheme="minorHAnsi" w:cstheme="minorHAnsi"/>
          <w:sz w:val="22"/>
          <w:szCs w:val="22"/>
        </w:rPr>
        <w:t>.</w:t>
      </w:r>
    </w:p>
    <w:p w:rsidR="00883031" w:rsidRPr="00883031" w:rsidRDefault="00883031" w:rsidP="00883031">
      <w:pPr>
        <w:rPr>
          <w:rFonts w:asciiTheme="minorHAnsi" w:hAnsiTheme="minorHAnsi" w:cstheme="minorHAnsi"/>
          <w:sz w:val="22"/>
          <w:szCs w:val="22"/>
        </w:rPr>
      </w:pPr>
    </w:p>
    <w:p w:rsidR="00883031" w:rsidRPr="00883031" w:rsidRDefault="00883031" w:rsidP="00883031">
      <w:pPr>
        <w:rPr>
          <w:rFonts w:asciiTheme="minorHAnsi" w:hAnsiTheme="minorHAnsi" w:cstheme="minorHAnsi"/>
          <w:b/>
          <w:sz w:val="22"/>
          <w:szCs w:val="22"/>
          <w:u w:val="single"/>
        </w:rPr>
      </w:pPr>
      <w:r w:rsidRPr="00883031">
        <w:rPr>
          <w:rFonts w:asciiTheme="minorHAnsi" w:hAnsiTheme="minorHAnsi" w:cstheme="minorHAnsi"/>
          <w:b/>
          <w:sz w:val="22"/>
          <w:szCs w:val="22"/>
          <w:u w:val="single"/>
        </w:rPr>
        <w:t>Likelihood</w:t>
      </w:r>
      <w:r w:rsidRPr="00883031">
        <w:rPr>
          <w:rFonts w:asciiTheme="minorHAnsi" w:hAnsiTheme="minorHAnsi" w:cstheme="minorHAnsi"/>
          <w:b/>
          <w:sz w:val="22"/>
          <w:szCs w:val="22"/>
        </w:rPr>
        <w:tab/>
      </w:r>
      <w:r w:rsidRPr="00883031">
        <w:rPr>
          <w:rFonts w:asciiTheme="minorHAnsi" w:hAnsiTheme="minorHAnsi" w:cstheme="minorHAnsi"/>
          <w:b/>
          <w:sz w:val="22"/>
          <w:szCs w:val="22"/>
        </w:rPr>
        <w:tab/>
      </w:r>
      <w:r w:rsidRPr="00883031">
        <w:rPr>
          <w:rFonts w:asciiTheme="minorHAnsi" w:hAnsiTheme="minorHAnsi" w:cstheme="minorHAnsi"/>
          <w:b/>
          <w:sz w:val="22"/>
          <w:szCs w:val="22"/>
        </w:rPr>
        <w:tab/>
      </w:r>
      <w:r w:rsidRPr="00883031">
        <w:rPr>
          <w:rFonts w:asciiTheme="minorHAnsi" w:hAnsiTheme="minorHAnsi" w:cstheme="minorHAnsi"/>
          <w:b/>
          <w:sz w:val="22"/>
          <w:szCs w:val="22"/>
        </w:rPr>
        <w:tab/>
      </w:r>
      <w:r w:rsidRPr="00883031">
        <w:rPr>
          <w:rFonts w:asciiTheme="minorHAnsi" w:hAnsiTheme="minorHAnsi" w:cstheme="minorHAnsi"/>
          <w:b/>
          <w:sz w:val="22"/>
          <w:szCs w:val="22"/>
        </w:rPr>
        <w:tab/>
      </w:r>
      <w:r w:rsidRPr="00883031">
        <w:rPr>
          <w:rFonts w:asciiTheme="minorHAnsi" w:hAnsiTheme="minorHAnsi" w:cstheme="minorHAnsi"/>
          <w:b/>
          <w:sz w:val="22"/>
          <w:szCs w:val="22"/>
        </w:rPr>
        <w:tab/>
      </w:r>
      <w:r w:rsidRPr="00883031">
        <w:rPr>
          <w:rFonts w:asciiTheme="minorHAnsi" w:hAnsiTheme="minorHAnsi" w:cstheme="minorHAnsi"/>
          <w:b/>
          <w:sz w:val="22"/>
          <w:szCs w:val="22"/>
        </w:rPr>
        <w:tab/>
      </w:r>
    </w:p>
    <w:p w:rsidR="00883031" w:rsidRPr="00883031" w:rsidRDefault="00883031" w:rsidP="00883031">
      <w:pPr>
        <w:rPr>
          <w:rFonts w:asciiTheme="minorHAnsi" w:hAnsiTheme="minorHAnsi" w:cstheme="minorHAnsi"/>
          <w:sz w:val="22"/>
          <w:szCs w:val="22"/>
        </w:rPr>
      </w:pPr>
      <w:r w:rsidRPr="00883031">
        <w:rPr>
          <w:rFonts w:asciiTheme="minorHAnsi" w:hAnsiTheme="minorHAnsi" w:cstheme="minorHAnsi"/>
          <w:sz w:val="22"/>
          <w:szCs w:val="22"/>
        </w:rPr>
        <w:t>Almost Certain</w:t>
      </w:r>
      <w:r w:rsidRPr="00883031">
        <w:rPr>
          <w:rFonts w:asciiTheme="minorHAnsi" w:hAnsiTheme="minorHAnsi" w:cstheme="minorHAnsi"/>
          <w:sz w:val="22"/>
          <w:szCs w:val="22"/>
        </w:rPr>
        <w:tab/>
      </w:r>
      <w:r>
        <w:rPr>
          <w:rFonts w:asciiTheme="minorHAnsi" w:hAnsiTheme="minorHAnsi" w:cstheme="minorHAnsi"/>
          <w:sz w:val="22"/>
          <w:szCs w:val="22"/>
        </w:rPr>
        <w:tab/>
      </w:r>
      <w:r w:rsidRPr="00883031">
        <w:rPr>
          <w:rFonts w:asciiTheme="minorHAnsi" w:hAnsiTheme="minorHAnsi" w:cstheme="minorHAnsi"/>
          <w:sz w:val="22"/>
          <w:szCs w:val="22"/>
        </w:rPr>
        <w:t>- event expected to occur</w:t>
      </w:r>
      <w:r w:rsidRPr="00883031">
        <w:rPr>
          <w:rFonts w:asciiTheme="minorHAnsi" w:hAnsiTheme="minorHAnsi" w:cstheme="minorHAnsi"/>
          <w:sz w:val="22"/>
          <w:szCs w:val="22"/>
        </w:rPr>
        <w:tab/>
      </w:r>
    </w:p>
    <w:p w:rsidR="00883031" w:rsidRPr="00883031" w:rsidRDefault="00883031" w:rsidP="00883031">
      <w:pPr>
        <w:rPr>
          <w:rFonts w:asciiTheme="minorHAnsi" w:hAnsiTheme="minorHAnsi" w:cstheme="minorHAnsi"/>
          <w:sz w:val="22"/>
          <w:szCs w:val="22"/>
        </w:rPr>
      </w:pPr>
      <w:r w:rsidRPr="00883031">
        <w:rPr>
          <w:rFonts w:asciiTheme="minorHAnsi" w:hAnsiTheme="minorHAnsi" w:cstheme="minorHAnsi"/>
          <w:sz w:val="22"/>
          <w:szCs w:val="22"/>
        </w:rPr>
        <w:t>Likely</w:t>
      </w:r>
      <w:r w:rsidRPr="00883031">
        <w:rPr>
          <w:rFonts w:asciiTheme="minorHAnsi" w:hAnsiTheme="minorHAnsi" w:cstheme="minorHAnsi"/>
          <w:sz w:val="22"/>
          <w:szCs w:val="22"/>
        </w:rPr>
        <w:tab/>
      </w:r>
      <w:r w:rsidRPr="00883031">
        <w:rPr>
          <w:rFonts w:asciiTheme="minorHAnsi" w:hAnsiTheme="minorHAnsi" w:cstheme="minorHAnsi"/>
          <w:sz w:val="22"/>
          <w:szCs w:val="22"/>
        </w:rPr>
        <w:tab/>
      </w:r>
      <w:r w:rsidRPr="00883031">
        <w:rPr>
          <w:rFonts w:asciiTheme="minorHAnsi" w:hAnsiTheme="minorHAnsi" w:cstheme="minorHAnsi"/>
          <w:sz w:val="22"/>
          <w:szCs w:val="22"/>
        </w:rPr>
        <w:tab/>
        <w:t>- event could occur, but not certain to occur</w:t>
      </w:r>
    </w:p>
    <w:p w:rsidR="00883031" w:rsidRPr="00883031" w:rsidRDefault="00883031" w:rsidP="00883031">
      <w:pPr>
        <w:rPr>
          <w:rFonts w:asciiTheme="minorHAnsi" w:hAnsiTheme="minorHAnsi" w:cstheme="minorHAnsi"/>
          <w:sz w:val="22"/>
          <w:szCs w:val="22"/>
        </w:rPr>
      </w:pPr>
      <w:r w:rsidRPr="00883031">
        <w:rPr>
          <w:rFonts w:asciiTheme="minorHAnsi" w:hAnsiTheme="minorHAnsi" w:cstheme="minorHAnsi"/>
          <w:sz w:val="22"/>
          <w:szCs w:val="22"/>
        </w:rPr>
        <w:t>Slight</w:t>
      </w:r>
      <w:r w:rsidRPr="00883031">
        <w:rPr>
          <w:rFonts w:asciiTheme="minorHAnsi" w:hAnsiTheme="minorHAnsi" w:cstheme="minorHAnsi"/>
          <w:sz w:val="22"/>
          <w:szCs w:val="22"/>
        </w:rPr>
        <w:tab/>
      </w:r>
      <w:r w:rsidRPr="00883031">
        <w:rPr>
          <w:rFonts w:asciiTheme="minorHAnsi" w:hAnsiTheme="minorHAnsi" w:cstheme="minorHAnsi"/>
          <w:sz w:val="22"/>
          <w:szCs w:val="22"/>
        </w:rPr>
        <w:tab/>
      </w:r>
      <w:r w:rsidRPr="00883031">
        <w:rPr>
          <w:rFonts w:asciiTheme="minorHAnsi" w:hAnsiTheme="minorHAnsi" w:cstheme="minorHAnsi"/>
          <w:sz w:val="22"/>
          <w:szCs w:val="22"/>
        </w:rPr>
        <w:tab/>
        <w:t>- small chance that event will occur</w:t>
      </w:r>
    </w:p>
    <w:p w:rsidR="00883031" w:rsidRPr="00883031" w:rsidRDefault="00883031" w:rsidP="00883031">
      <w:pPr>
        <w:rPr>
          <w:rFonts w:asciiTheme="minorHAnsi" w:hAnsiTheme="minorHAnsi" w:cstheme="minorHAnsi"/>
          <w:sz w:val="22"/>
          <w:szCs w:val="22"/>
        </w:rPr>
      </w:pPr>
      <w:r w:rsidRPr="00883031">
        <w:rPr>
          <w:rFonts w:asciiTheme="minorHAnsi" w:hAnsiTheme="minorHAnsi" w:cstheme="minorHAnsi"/>
          <w:sz w:val="22"/>
          <w:szCs w:val="22"/>
        </w:rPr>
        <w:t>Unlikely</w:t>
      </w:r>
      <w:r w:rsidRPr="00883031">
        <w:rPr>
          <w:rFonts w:asciiTheme="minorHAnsi" w:hAnsiTheme="minorHAnsi" w:cstheme="minorHAnsi"/>
          <w:sz w:val="22"/>
          <w:szCs w:val="22"/>
        </w:rPr>
        <w:tab/>
      </w:r>
      <w:r w:rsidRPr="00883031">
        <w:rPr>
          <w:rFonts w:asciiTheme="minorHAnsi" w:hAnsiTheme="minorHAnsi" w:cstheme="minorHAnsi"/>
          <w:sz w:val="22"/>
          <w:szCs w:val="22"/>
        </w:rPr>
        <w:tab/>
      </w:r>
      <w:r>
        <w:rPr>
          <w:rFonts w:asciiTheme="minorHAnsi" w:hAnsiTheme="minorHAnsi" w:cstheme="minorHAnsi"/>
          <w:sz w:val="22"/>
          <w:szCs w:val="22"/>
        </w:rPr>
        <w:tab/>
      </w:r>
      <w:r w:rsidRPr="00883031">
        <w:rPr>
          <w:rFonts w:asciiTheme="minorHAnsi" w:hAnsiTheme="minorHAnsi" w:cstheme="minorHAnsi"/>
          <w:sz w:val="22"/>
          <w:szCs w:val="22"/>
        </w:rPr>
        <w:t>- chance of event occurring is doubtful or improbable</w:t>
      </w:r>
      <w:r w:rsidRPr="00883031">
        <w:rPr>
          <w:rFonts w:asciiTheme="minorHAnsi" w:hAnsiTheme="minorHAnsi" w:cstheme="minorHAnsi"/>
          <w:sz w:val="22"/>
          <w:szCs w:val="22"/>
        </w:rPr>
        <w:tab/>
      </w:r>
      <w:r w:rsidRPr="00883031">
        <w:rPr>
          <w:rFonts w:asciiTheme="minorHAnsi" w:hAnsiTheme="minorHAnsi" w:cstheme="minorHAnsi"/>
          <w:sz w:val="22"/>
          <w:szCs w:val="22"/>
        </w:rPr>
        <w:tab/>
      </w:r>
      <w:r w:rsidRPr="00883031">
        <w:rPr>
          <w:rFonts w:asciiTheme="minorHAnsi" w:hAnsiTheme="minorHAnsi" w:cstheme="minorHAnsi"/>
          <w:sz w:val="22"/>
          <w:szCs w:val="22"/>
        </w:rPr>
        <w:tab/>
      </w:r>
    </w:p>
    <w:p w:rsidR="00883031" w:rsidRPr="00883031" w:rsidRDefault="00883031" w:rsidP="00883031">
      <w:pPr>
        <w:rPr>
          <w:rFonts w:asciiTheme="minorHAnsi" w:hAnsiTheme="minorHAnsi" w:cstheme="minorHAnsi"/>
          <w:sz w:val="22"/>
          <w:szCs w:val="22"/>
        </w:rPr>
      </w:pPr>
      <w:r w:rsidRPr="00883031">
        <w:rPr>
          <w:rFonts w:asciiTheme="minorHAnsi" w:hAnsiTheme="minorHAnsi" w:cstheme="minorHAnsi"/>
          <w:sz w:val="22"/>
          <w:szCs w:val="22"/>
        </w:rPr>
        <w:t>Rare</w:t>
      </w:r>
      <w:r w:rsidRPr="00883031">
        <w:rPr>
          <w:rFonts w:asciiTheme="minorHAnsi" w:hAnsiTheme="minorHAnsi" w:cstheme="minorHAnsi"/>
          <w:sz w:val="22"/>
          <w:szCs w:val="22"/>
        </w:rPr>
        <w:tab/>
      </w:r>
      <w:r w:rsidRPr="00883031">
        <w:rPr>
          <w:rFonts w:asciiTheme="minorHAnsi" w:hAnsiTheme="minorHAnsi" w:cstheme="minorHAnsi"/>
          <w:sz w:val="22"/>
          <w:szCs w:val="22"/>
        </w:rPr>
        <w:tab/>
      </w:r>
      <w:r w:rsidRPr="00883031">
        <w:rPr>
          <w:rFonts w:asciiTheme="minorHAnsi" w:hAnsiTheme="minorHAnsi" w:cstheme="minorHAnsi"/>
          <w:sz w:val="22"/>
          <w:szCs w:val="22"/>
        </w:rPr>
        <w:tab/>
        <w:t>- no expectation that event will occur</w:t>
      </w:r>
      <w:r w:rsidRPr="00883031">
        <w:rPr>
          <w:rFonts w:asciiTheme="minorHAnsi" w:hAnsiTheme="minorHAnsi" w:cstheme="minorHAnsi"/>
          <w:sz w:val="22"/>
          <w:szCs w:val="22"/>
        </w:rPr>
        <w:tab/>
      </w:r>
      <w:r w:rsidRPr="00883031">
        <w:rPr>
          <w:rFonts w:asciiTheme="minorHAnsi" w:hAnsiTheme="minorHAnsi" w:cstheme="minorHAnsi"/>
          <w:sz w:val="22"/>
          <w:szCs w:val="22"/>
        </w:rPr>
        <w:tab/>
      </w:r>
    </w:p>
    <w:p w:rsidR="00883031" w:rsidRPr="00883031" w:rsidRDefault="00883031" w:rsidP="00883031">
      <w:pPr>
        <w:rPr>
          <w:rFonts w:asciiTheme="minorHAnsi" w:hAnsiTheme="minorHAnsi" w:cstheme="minorHAnsi"/>
          <w:b/>
          <w:sz w:val="22"/>
          <w:szCs w:val="22"/>
          <w:u w:val="single"/>
        </w:rPr>
      </w:pPr>
    </w:p>
    <w:p w:rsidR="00883031" w:rsidRPr="00883031" w:rsidRDefault="00883031" w:rsidP="00883031">
      <w:pPr>
        <w:rPr>
          <w:rFonts w:asciiTheme="minorHAnsi" w:hAnsiTheme="minorHAnsi" w:cstheme="minorHAnsi"/>
          <w:b/>
          <w:sz w:val="22"/>
          <w:szCs w:val="22"/>
          <w:u w:val="single"/>
        </w:rPr>
      </w:pPr>
      <w:r w:rsidRPr="00883031">
        <w:rPr>
          <w:rFonts w:asciiTheme="minorHAnsi" w:hAnsiTheme="minorHAnsi" w:cstheme="minorHAnsi"/>
          <w:b/>
          <w:sz w:val="22"/>
          <w:szCs w:val="22"/>
          <w:u w:val="single"/>
        </w:rPr>
        <w:t>Severity</w:t>
      </w:r>
    </w:p>
    <w:p w:rsidR="00883031" w:rsidRPr="00883031" w:rsidRDefault="00883031" w:rsidP="00883031">
      <w:pPr>
        <w:rPr>
          <w:rFonts w:asciiTheme="minorHAnsi" w:hAnsiTheme="minorHAnsi" w:cstheme="minorHAnsi"/>
          <w:sz w:val="22"/>
          <w:szCs w:val="22"/>
        </w:rPr>
      </w:pPr>
      <w:r w:rsidRPr="00883031">
        <w:rPr>
          <w:rFonts w:asciiTheme="minorHAnsi" w:hAnsiTheme="minorHAnsi" w:cstheme="minorHAnsi"/>
          <w:sz w:val="22"/>
          <w:szCs w:val="22"/>
        </w:rPr>
        <w:t>Severe</w:t>
      </w:r>
      <w:r w:rsidRPr="00883031">
        <w:rPr>
          <w:rFonts w:asciiTheme="minorHAnsi" w:hAnsiTheme="minorHAnsi" w:cstheme="minorHAnsi"/>
          <w:sz w:val="22"/>
          <w:szCs w:val="22"/>
        </w:rPr>
        <w:tab/>
      </w:r>
      <w:r w:rsidRPr="00883031">
        <w:rPr>
          <w:rFonts w:asciiTheme="minorHAnsi" w:hAnsiTheme="minorHAnsi" w:cstheme="minorHAnsi"/>
          <w:sz w:val="22"/>
          <w:szCs w:val="22"/>
        </w:rPr>
        <w:tab/>
      </w:r>
      <w:r w:rsidRPr="00883031">
        <w:rPr>
          <w:rFonts w:asciiTheme="minorHAnsi" w:hAnsiTheme="minorHAnsi" w:cstheme="minorHAnsi"/>
          <w:sz w:val="22"/>
          <w:szCs w:val="22"/>
        </w:rPr>
        <w:tab/>
        <w:t>- causing death, widespread occupational illness, loss of facility</w:t>
      </w:r>
    </w:p>
    <w:p w:rsidR="00883031" w:rsidRPr="00883031" w:rsidRDefault="00883031" w:rsidP="00883031">
      <w:pPr>
        <w:rPr>
          <w:rFonts w:asciiTheme="minorHAnsi" w:hAnsiTheme="minorHAnsi" w:cstheme="minorHAnsi"/>
          <w:sz w:val="22"/>
          <w:szCs w:val="22"/>
        </w:rPr>
      </w:pPr>
      <w:r w:rsidRPr="00883031">
        <w:rPr>
          <w:rFonts w:asciiTheme="minorHAnsi" w:hAnsiTheme="minorHAnsi" w:cstheme="minorHAnsi"/>
          <w:sz w:val="22"/>
          <w:szCs w:val="22"/>
        </w:rPr>
        <w:t>Major</w:t>
      </w:r>
      <w:r w:rsidRPr="00883031">
        <w:rPr>
          <w:rFonts w:asciiTheme="minorHAnsi" w:hAnsiTheme="minorHAnsi" w:cstheme="minorHAnsi"/>
          <w:sz w:val="22"/>
          <w:szCs w:val="22"/>
        </w:rPr>
        <w:tab/>
      </w:r>
      <w:r w:rsidRPr="00883031">
        <w:rPr>
          <w:rFonts w:asciiTheme="minorHAnsi" w:hAnsiTheme="minorHAnsi" w:cstheme="minorHAnsi"/>
          <w:sz w:val="22"/>
          <w:szCs w:val="22"/>
        </w:rPr>
        <w:tab/>
      </w:r>
      <w:r w:rsidRPr="00883031">
        <w:rPr>
          <w:rFonts w:asciiTheme="minorHAnsi" w:hAnsiTheme="minorHAnsi" w:cstheme="minorHAnsi"/>
          <w:sz w:val="22"/>
          <w:szCs w:val="22"/>
        </w:rPr>
        <w:tab/>
        <w:t>- severe injury, serious illness, significant property and/or equipment damage</w:t>
      </w:r>
    </w:p>
    <w:p w:rsidR="00883031" w:rsidRPr="00883031" w:rsidRDefault="00883031" w:rsidP="00883031">
      <w:pPr>
        <w:rPr>
          <w:rFonts w:asciiTheme="minorHAnsi" w:hAnsiTheme="minorHAnsi" w:cstheme="minorHAnsi"/>
          <w:sz w:val="22"/>
          <w:szCs w:val="22"/>
        </w:rPr>
      </w:pPr>
      <w:r w:rsidRPr="00883031">
        <w:rPr>
          <w:rFonts w:asciiTheme="minorHAnsi" w:hAnsiTheme="minorHAnsi" w:cstheme="minorHAnsi"/>
          <w:sz w:val="22"/>
          <w:szCs w:val="22"/>
        </w:rPr>
        <w:t>Moderate</w:t>
      </w:r>
      <w:r w:rsidRPr="00883031">
        <w:rPr>
          <w:rFonts w:asciiTheme="minorHAnsi" w:hAnsiTheme="minorHAnsi" w:cstheme="minorHAnsi"/>
          <w:sz w:val="22"/>
          <w:szCs w:val="22"/>
        </w:rPr>
        <w:tab/>
      </w:r>
      <w:r w:rsidRPr="00883031">
        <w:rPr>
          <w:rFonts w:asciiTheme="minorHAnsi" w:hAnsiTheme="minorHAnsi" w:cstheme="minorHAnsi"/>
          <w:sz w:val="22"/>
          <w:szCs w:val="22"/>
        </w:rPr>
        <w:tab/>
        <w:t>- formal medical treatment, property and/or equipment damage</w:t>
      </w:r>
    </w:p>
    <w:p w:rsidR="00883031" w:rsidRPr="00883031" w:rsidRDefault="00883031" w:rsidP="00883031">
      <w:pPr>
        <w:rPr>
          <w:rFonts w:asciiTheme="minorHAnsi" w:hAnsiTheme="minorHAnsi" w:cstheme="minorHAnsi"/>
          <w:sz w:val="22"/>
          <w:szCs w:val="22"/>
        </w:rPr>
      </w:pPr>
      <w:r w:rsidRPr="00883031">
        <w:rPr>
          <w:rFonts w:asciiTheme="minorHAnsi" w:hAnsiTheme="minorHAnsi" w:cstheme="minorHAnsi"/>
          <w:sz w:val="22"/>
          <w:szCs w:val="22"/>
        </w:rPr>
        <w:t>Minor</w:t>
      </w:r>
      <w:r w:rsidRPr="00883031">
        <w:rPr>
          <w:rFonts w:asciiTheme="minorHAnsi" w:hAnsiTheme="minorHAnsi" w:cstheme="minorHAnsi"/>
          <w:sz w:val="22"/>
          <w:szCs w:val="22"/>
        </w:rPr>
        <w:tab/>
      </w:r>
      <w:r w:rsidRPr="00883031">
        <w:rPr>
          <w:rFonts w:asciiTheme="minorHAnsi" w:hAnsiTheme="minorHAnsi" w:cstheme="minorHAnsi"/>
          <w:sz w:val="22"/>
          <w:szCs w:val="22"/>
        </w:rPr>
        <w:tab/>
      </w:r>
      <w:r w:rsidRPr="00883031">
        <w:rPr>
          <w:rFonts w:asciiTheme="minorHAnsi" w:hAnsiTheme="minorHAnsi" w:cstheme="minorHAnsi"/>
          <w:sz w:val="22"/>
          <w:szCs w:val="22"/>
        </w:rPr>
        <w:tab/>
        <w:t>- first aid, non-serious injury, illness or damage</w:t>
      </w:r>
    </w:p>
    <w:p w:rsidR="00883031" w:rsidRPr="00883031" w:rsidRDefault="00883031" w:rsidP="00883031">
      <w:pPr>
        <w:rPr>
          <w:rFonts w:asciiTheme="minorHAnsi" w:hAnsiTheme="minorHAnsi" w:cstheme="minorHAnsi"/>
          <w:sz w:val="22"/>
          <w:szCs w:val="22"/>
        </w:rPr>
      </w:pPr>
      <w:r w:rsidRPr="00883031">
        <w:rPr>
          <w:rFonts w:asciiTheme="minorHAnsi" w:hAnsiTheme="minorHAnsi" w:cstheme="minorHAnsi"/>
          <w:sz w:val="22"/>
          <w:szCs w:val="22"/>
        </w:rPr>
        <w:t>Negligible</w:t>
      </w:r>
      <w:r w:rsidRPr="00883031">
        <w:rPr>
          <w:rFonts w:asciiTheme="minorHAnsi" w:hAnsiTheme="minorHAnsi" w:cstheme="minorHAnsi"/>
          <w:sz w:val="22"/>
          <w:szCs w:val="22"/>
        </w:rPr>
        <w:tab/>
      </w:r>
      <w:r w:rsidRPr="00883031">
        <w:rPr>
          <w:rFonts w:asciiTheme="minorHAnsi" w:hAnsiTheme="minorHAnsi" w:cstheme="minorHAnsi"/>
          <w:sz w:val="22"/>
          <w:szCs w:val="22"/>
        </w:rPr>
        <w:tab/>
        <w:t>- minor first aid, short-term discomfort</w:t>
      </w:r>
    </w:p>
    <w:p w:rsidR="00883031" w:rsidRPr="00883031" w:rsidRDefault="00883031" w:rsidP="00883031">
      <w:pPr>
        <w:rPr>
          <w:rFonts w:asciiTheme="minorHAnsi" w:hAnsiTheme="minorHAnsi" w:cstheme="minorHAnsi"/>
          <w:sz w:val="22"/>
          <w:szCs w:val="22"/>
        </w:rPr>
      </w:pPr>
    </w:p>
    <w:p w:rsidR="00883031" w:rsidRPr="009454A2" w:rsidRDefault="00883031" w:rsidP="00883031">
      <w:pPr>
        <w:rPr>
          <w:rFonts w:asciiTheme="minorHAnsi" w:hAnsiTheme="minorHAnsi" w:cstheme="minorHAnsi"/>
          <w:b/>
          <w:sz w:val="28"/>
          <w:szCs w:val="28"/>
        </w:rPr>
      </w:pPr>
      <w:r w:rsidRPr="009454A2">
        <w:rPr>
          <w:rFonts w:asciiTheme="minorHAnsi" w:hAnsiTheme="minorHAnsi" w:cstheme="minorHAnsi"/>
          <w:b/>
          <w:sz w:val="28"/>
          <w:szCs w:val="28"/>
        </w:rPr>
        <w:t>Risk Matrix</w:t>
      </w:r>
    </w:p>
    <w:tbl>
      <w:tblPr>
        <w:tblStyle w:val="TableGrid"/>
        <w:tblW w:w="0" w:type="auto"/>
        <w:tblLook w:val="04A0" w:firstRow="1" w:lastRow="0" w:firstColumn="1" w:lastColumn="0" w:noHBand="0" w:noVBand="1"/>
      </w:tblPr>
      <w:tblGrid>
        <w:gridCol w:w="1709"/>
        <w:gridCol w:w="1707"/>
        <w:gridCol w:w="1697"/>
        <w:gridCol w:w="1707"/>
        <w:gridCol w:w="1697"/>
        <w:gridCol w:w="1697"/>
      </w:tblGrid>
      <w:tr w:rsidR="00883031" w:rsidTr="0005019E">
        <w:tc>
          <w:tcPr>
            <w:tcW w:w="1740" w:type="dxa"/>
          </w:tcPr>
          <w:p w:rsidR="00883031" w:rsidRDefault="00883031" w:rsidP="0005019E">
            <w:pPr>
              <w:autoSpaceDE w:val="0"/>
              <w:autoSpaceDN w:val="0"/>
              <w:adjustRightInd w:val="0"/>
              <w:rPr>
                <w:rFonts w:asciiTheme="minorHAnsi" w:hAnsiTheme="minorHAnsi" w:cstheme="minorHAnsi"/>
                <w:sz w:val="20"/>
                <w:szCs w:val="20"/>
              </w:rPr>
            </w:pPr>
          </w:p>
        </w:tc>
        <w:tc>
          <w:tcPr>
            <w:tcW w:w="8700" w:type="dxa"/>
            <w:gridSpan w:val="5"/>
            <w:tcBorders>
              <w:bottom w:val="single" w:sz="4" w:space="0" w:color="000000"/>
            </w:tcBorders>
            <w:shd w:val="clear" w:color="auto" w:fill="BFBFBF" w:themeFill="background1" w:themeFillShade="BF"/>
          </w:tcPr>
          <w:p w:rsidR="00883031" w:rsidRPr="009454A2" w:rsidRDefault="00883031" w:rsidP="0005019E">
            <w:pPr>
              <w:autoSpaceDE w:val="0"/>
              <w:autoSpaceDN w:val="0"/>
              <w:adjustRightInd w:val="0"/>
              <w:jc w:val="center"/>
              <w:rPr>
                <w:rFonts w:asciiTheme="minorHAnsi" w:hAnsiTheme="minorHAnsi" w:cstheme="minorHAnsi"/>
                <w:b/>
              </w:rPr>
            </w:pPr>
            <w:r w:rsidRPr="009454A2">
              <w:rPr>
                <w:rFonts w:asciiTheme="minorHAnsi" w:hAnsiTheme="minorHAnsi" w:cstheme="minorHAnsi"/>
                <w:b/>
              </w:rPr>
              <w:t>Severity</w:t>
            </w:r>
          </w:p>
        </w:tc>
      </w:tr>
      <w:tr w:rsidR="00883031" w:rsidTr="0005019E">
        <w:tc>
          <w:tcPr>
            <w:tcW w:w="1740" w:type="dxa"/>
            <w:tcBorders>
              <w:bottom w:val="single" w:sz="4" w:space="0" w:color="000000"/>
            </w:tcBorders>
            <w:shd w:val="clear" w:color="auto" w:fill="BFBFBF" w:themeFill="background1" w:themeFillShade="BF"/>
          </w:tcPr>
          <w:p w:rsidR="00883031" w:rsidRPr="009454A2" w:rsidRDefault="00883031" w:rsidP="0005019E">
            <w:pPr>
              <w:autoSpaceDE w:val="0"/>
              <w:autoSpaceDN w:val="0"/>
              <w:adjustRightInd w:val="0"/>
              <w:rPr>
                <w:rFonts w:asciiTheme="minorHAnsi" w:hAnsiTheme="minorHAnsi" w:cstheme="minorHAnsi"/>
                <w:b/>
              </w:rPr>
            </w:pPr>
            <w:r w:rsidRPr="009454A2">
              <w:rPr>
                <w:rFonts w:asciiTheme="minorHAnsi" w:hAnsiTheme="minorHAnsi" w:cstheme="minorHAnsi"/>
                <w:b/>
              </w:rPr>
              <w:t>Likelihood</w:t>
            </w:r>
          </w:p>
        </w:tc>
        <w:tc>
          <w:tcPr>
            <w:tcW w:w="1740" w:type="dxa"/>
            <w:tcBorders>
              <w:bottom w:val="single" w:sz="4" w:space="0" w:color="000000"/>
            </w:tcBorders>
            <w:shd w:val="clear" w:color="auto" w:fill="AEAAAA" w:themeFill="background2" w:themeFillShade="BF"/>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Negligible</w:t>
            </w:r>
          </w:p>
        </w:tc>
        <w:tc>
          <w:tcPr>
            <w:tcW w:w="1740" w:type="dxa"/>
            <w:shd w:val="clear" w:color="auto" w:fill="AEAAAA" w:themeFill="background2" w:themeFillShade="BF"/>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Minor</w:t>
            </w:r>
          </w:p>
        </w:tc>
        <w:tc>
          <w:tcPr>
            <w:tcW w:w="1740" w:type="dxa"/>
            <w:tcBorders>
              <w:bottom w:val="single" w:sz="4" w:space="0" w:color="000000"/>
            </w:tcBorders>
            <w:shd w:val="clear" w:color="auto" w:fill="AEAAAA" w:themeFill="background2" w:themeFillShade="BF"/>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Moderate</w:t>
            </w:r>
          </w:p>
        </w:tc>
        <w:tc>
          <w:tcPr>
            <w:tcW w:w="1740" w:type="dxa"/>
            <w:tcBorders>
              <w:bottom w:val="single" w:sz="4" w:space="0" w:color="000000"/>
            </w:tcBorders>
            <w:shd w:val="clear" w:color="auto" w:fill="AEAAAA" w:themeFill="background2" w:themeFillShade="BF"/>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Major</w:t>
            </w:r>
          </w:p>
        </w:tc>
        <w:tc>
          <w:tcPr>
            <w:tcW w:w="1740" w:type="dxa"/>
            <w:tcBorders>
              <w:bottom w:val="single" w:sz="4" w:space="0" w:color="000000"/>
            </w:tcBorders>
            <w:shd w:val="clear" w:color="auto" w:fill="AEAAAA" w:themeFill="background2" w:themeFillShade="BF"/>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Severe</w:t>
            </w:r>
          </w:p>
        </w:tc>
      </w:tr>
      <w:tr w:rsidR="00883031" w:rsidTr="0005019E">
        <w:tc>
          <w:tcPr>
            <w:tcW w:w="1740" w:type="dxa"/>
            <w:shd w:val="clear" w:color="auto" w:fill="AEAAAA" w:themeFill="background2"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Almost Certain</w:t>
            </w:r>
          </w:p>
          <w:p w:rsidR="00883031" w:rsidRPr="00473975" w:rsidRDefault="00883031" w:rsidP="0005019E">
            <w:pPr>
              <w:autoSpaceDE w:val="0"/>
              <w:autoSpaceDN w:val="0"/>
              <w:adjustRightInd w:val="0"/>
              <w:jc w:val="center"/>
              <w:rPr>
                <w:rFonts w:asciiTheme="minorHAnsi" w:hAnsiTheme="minorHAnsi" w:cstheme="minorHAnsi"/>
                <w:b/>
              </w:rPr>
            </w:pPr>
          </w:p>
        </w:tc>
        <w:tc>
          <w:tcPr>
            <w:tcW w:w="1740" w:type="dxa"/>
            <w:shd w:val="clear" w:color="auto" w:fill="C5E0B3" w:themeFill="accent6" w:themeFillTint="66"/>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Medium</w:t>
            </w:r>
          </w:p>
        </w:tc>
        <w:tc>
          <w:tcPr>
            <w:tcW w:w="1740" w:type="dxa"/>
            <w:tcBorders>
              <w:bottom w:val="single" w:sz="4" w:space="0" w:color="000000"/>
            </w:tcBorders>
            <w:shd w:val="clear" w:color="auto" w:fill="538135" w:themeFill="accent6"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High</w:t>
            </w:r>
          </w:p>
        </w:tc>
        <w:tc>
          <w:tcPr>
            <w:tcW w:w="1740" w:type="dxa"/>
            <w:tcBorders>
              <w:bottom w:val="single" w:sz="4" w:space="0" w:color="000000"/>
            </w:tcBorders>
            <w:shd w:val="clear" w:color="auto" w:fill="C45911" w:themeFill="accent2"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Very High</w:t>
            </w:r>
          </w:p>
        </w:tc>
        <w:tc>
          <w:tcPr>
            <w:tcW w:w="1740" w:type="dxa"/>
            <w:tcBorders>
              <w:bottom w:val="single" w:sz="4" w:space="0" w:color="000000"/>
            </w:tcBorders>
            <w:shd w:val="clear" w:color="auto" w:fill="C45911" w:themeFill="accent2"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Very High</w:t>
            </w:r>
          </w:p>
        </w:tc>
        <w:tc>
          <w:tcPr>
            <w:tcW w:w="1740" w:type="dxa"/>
            <w:tcBorders>
              <w:bottom w:val="single" w:sz="4" w:space="0" w:color="000000"/>
            </w:tcBorders>
            <w:shd w:val="clear" w:color="auto" w:fill="C45911" w:themeFill="accent2"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Very High</w:t>
            </w:r>
          </w:p>
        </w:tc>
      </w:tr>
      <w:tr w:rsidR="00883031" w:rsidTr="0005019E">
        <w:tc>
          <w:tcPr>
            <w:tcW w:w="1740" w:type="dxa"/>
            <w:shd w:val="clear" w:color="auto" w:fill="AEAAAA" w:themeFill="background2"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Likely</w:t>
            </w:r>
          </w:p>
          <w:p w:rsidR="00883031" w:rsidRPr="00473975" w:rsidRDefault="00883031" w:rsidP="0005019E">
            <w:pPr>
              <w:autoSpaceDE w:val="0"/>
              <w:autoSpaceDN w:val="0"/>
              <w:adjustRightInd w:val="0"/>
              <w:jc w:val="center"/>
              <w:rPr>
                <w:rFonts w:asciiTheme="minorHAnsi" w:hAnsiTheme="minorHAnsi" w:cstheme="minorHAnsi"/>
                <w:b/>
              </w:rPr>
            </w:pPr>
          </w:p>
        </w:tc>
        <w:tc>
          <w:tcPr>
            <w:tcW w:w="1740" w:type="dxa"/>
            <w:shd w:val="clear" w:color="auto" w:fill="C5E0B3" w:themeFill="accent6" w:themeFillTint="66"/>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Medium</w:t>
            </w:r>
          </w:p>
        </w:tc>
        <w:tc>
          <w:tcPr>
            <w:tcW w:w="1740" w:type="dxa"/>
            <w:shd w:val="clear" w:color="auto" w:fill="C5E0B3" w:themeFill="accent6" w:themeFillTint="66"/>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Medium</w:t>
            </w:r>
          </w:p>
        </w:tc>
        <w:tc>
          <w:tcPr>
            <w:tcW w:w="1740" w:type="dxa"/>
            <w:shd w:val="clear" w:color="auto" w:fill="538135" w:themeFill="accent6"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High</w:t>
            </w:r>
          </w:p>
        </w:tc>
        <w:tc>
          <w:tcPr>
            <w:tcW w:w="1740" w:type="dxa"/>
            <w:tcBorders>
              <w:bottom w:val="single" w:sz="4" w:space="0" w:color="000000"/>
            </w:tcBorders>
            <w:shd w:val="clear" w:color="auto" w:fill="C45911" w:themeFill="accent2"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Very High</w:t>
            </w:r>
          </w:p>
        </w:tc>
        <w:tc>
          <w:tcPr>
            <w:tcW w:w="1740" w:type="dxa"/>
            <w:tcBorders>
              <w:bottom w:val="single" w:sz="4" w:space="0" w:color="000000"/>
            </w:tcBorders>
            <w:shd w:val="clear" w:color="auto" w:fill="C45911" w:themeFill="accent2"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Very High</w:t>
            </w:r>
          </w:p>
        </w:tc>
      </w:tr>
      <w:tr w:rsidR="00883031" w:rsidTr="0005019E">
        <w:tc>
          <w:tcPr>
            <w:tcW w:w="1740" w:type="dxa"/>
            <w:shd w:val="clear" w:color="auto" w:fill="AEAAAA" w:themeFill="background2"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Slight</w:t>
            </w:r>
          </w:p>
          <w:p w:rsidR="00883031" w:rsidRPr="00473975" w:rsidRDefault="00883031" w:rsidP="0005019E">
            <w:pPr>
              <w:autoSpaceDE w:val="0"/>
              <w:autoSpaceDN w:val="0"/>
              <w:adjustRightInd w:val="0"/>
              <w:jc w:val="center"/>
              <w:rPr>
                <w:rFonts w:asciiTheme="minorHAnsi" w:hAnsiTheme="minorHAnsi" w:cstheme="minorHAnsi"/>
                <w:b/>
              </w:rPr>
            </w:pPr>
          </w:p>
        </w:tc>
        <w:tc>
          <w:tcPr>
            <w:tcW w:w="1740" w:type="dxa"/>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Low</w:t>
            </w:r>
          </w:p>
        </w:tc>
        <w:tc>
          <w:tcPr>
            <w:tcW w:w="1740" w:type="dxa"/>
            <w:shd w:val="clear" w:color="auto" w:fill="C5E0B3" w:themeFill="accent6" w:themeFillTint="66"/>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Medium</w:t>
            </w:r>
          </w:p>
        </w:tc>
        <w:tc>
          <w:tcPr>
            <w:tcW w:w="1740" w:type="dxa"/>
            <w:tcBorders>
              <w:bottom w:val="single" w:sz="4" w:space="0" w:color="000000"/>
            </w:tcBorders>
            <w:shd w:val="clear" w:color="auto" w:fill="538135" w:themeFill="accent6"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High</w:t>
            </w:r>
          </w:p>
        </w:tc>
        <w:tc>
          <w:tcPr>
            <w:tcW w:w="1740" w:type="dxa"/>
            <w:tcBorders>
              <w:bottom w:val="single" w:sz="4" w:space="0" w:color="000000"/>
            </w:tcBorders>
            <w:shd w:val="clear" w:color="auto" w:fill="538135" w:themeFill="accent6"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High</w:t>
            </w:r>
          </w:p>
        </w:tc>
        <w:tc>
          <w:tcPr>
            <w:tcW w:w="1740" w:type="dxa"/>
            <w:tcBorders>
              <w:bottom w:val="single" w:sz="4" w:space="0" w:color="000000"/>
            </w:tcBorders>
            <w:shd w:val="clear" w:color="auto" w:fill="C45911" w:themeFill="accent2"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Very High</w:t>
            </w:r>
          </w:p>
        </w:tc>
      </w:tr>
      <w:tr w:rsidR="00883031" w:rsidTr="0005019E">
        <w:tc>
          <w:tcPr>
            <w:tcW w:w="1740" w:type="dxa"/>
            <w:shd w:val="clear" w:color="auto" w:fill="AEAAAA" w:themeFill="background2"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Unlikely</w:t>
            </w:r>
          </w:p>
          <w:p w:rsidR="00883031" w:rsidRPr="00473975" w:rsidRDefault="00883031" w:rsidP="0005019E">
            <w:pPr>
              <w:autoSpaceDE w:val="0"/>
              <w:autoSpaceDN w:val="0"/>
              <w:adjustRightInd w:val="0"/>
              <w:jc w:val="center"/>
              <w:rPr>
                <w:rFonts w:asciiTheme="minorHAnsi" w:hAnsiTheme="minorHAnsi" w:cstheme="minorHAnsi"/>
                <w:b/>
              </w:rPr>
            </w:pPr>
          </w:p>
        </w:tc>
        <w:tc>
          <w:tcPr>
            <w:tcW w:w="1740" w:type="dxa"/>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Low</w:t>
            </w:r>
          </w:p>
        </w:tc>
        <w:tc>
          <w:tcPr>
            <w:tcW w:w="1740" w:type="dxa"/>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Low</w:t>
            </w:r>
          </w:p>
        </w:tc>
        <w:tc>
          <w:tcPr>
            <w:tcW w:w="1740" w:type="dxa"/>
            <w:shd w:val="clear" w:color="auto" w:fill="C5E0B3" w:themeFill="accent6" w:themeFillTint="66"/>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Medium</w:t>
            </w:r>
          </w:p>
        </w:tc>
        <w:tc>
          <w:tcPr>
            <w:tcW w:w="1740" w:type="dxa"/>
            <w:tcBorders>
              <w:bottom w:val="single" w:sz="4" w:space="0" w:color="000000"/>
            </w:tcBorders>
            <w:shd w:val="clear" w:color="auto" w:fill="C5E0B3" w:themeFill="accent6" w:themeFillTint="66"/>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Medium</w:t>
            </w:r>
          </w:p>
        </w:tc>
        <w:tc>
          <w:tcPr>
            <w:tcW w:w="1740" w:type="dxa"/>
            <w:tcBorders>
              <w:bottom w:val="single" w:sz="4" w:space="0" w:color="000000"/>
            </w:tcBorders>
            <w:shd w:val="clear" w:color="auto" w:fill="538135" w:themeFill="accent6"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High</w:t>
            </w:r>
          </w:p>
        </w:tc>
      </w:tr>
      <w:tr w:rsidR="00883031" w:rsidTr="0005019E">
        <w:tc>
          <w:tcPr>
            <w:tcW w:w="1740" w:type="dxa"/>
            <w:shd w:val="clear" w:color="auto" w:fill="AEAAAA" w:themeFill="background2" w:themeFillShade="BF"/>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Rare</w:t>
            </w:r>
          </w:p>
          <w:p w:rsidR="00883031" w:rsidRPr="00473975" w:rsidRDefault="00883031" w:rsidP="0005019E">
            <w:pPr>
              <w:autoSpaceDE w:val="0"/>
              <w:autoSpaceDN w:val="0"/>
              <w:adjustRightInd w:val="0"/>
              <w:jc w:val="center"/>
              <w:rPr>
                <w:rFonts w:asciiTheme="minorHAnsi" w:hAnsiTheme="minorHAnsi" w:cstheme="minorHAnsi"/>
                <w:b/>
              </w:rPr>
            </w:pPr>
          </w:p>
        </w:tc>
        <w:tc>
          <w:tcPr>
            <w:tcW w:w="1740" w:type="dxa"/>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Low</w:t>
            </w:r>
          </w:p>
        </w:tc>
        <w:tc>
          <w:tcPr>
            <w:tcW w:w="1740" w:type="dxa"/>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Low</w:t>
            </w:r>
          </w:p>
        </w:tc>
        <w:tc>
          <w:tcPr>
            <w:tcW w:w="1740" w:type="dxa"/>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Low</w:t>
            </w:r>
          </w:p>
        </w:tc>
        <w:tc>
          <w:tcPr>
            <w:tcW w:w="1740" w:type="dxa"/>
            <w:shd w:val="clear" w:color="auto" w:fill="C5E0B3" w:themeFill="accent6" w:themeFillTint="66"/>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Medium</w:t>
            </w:r>
          </w:p>
        </w:tc>
        <w:tc>
          <w:tcPr>
            <w:tcW w:w="1740" w:type="dxa"/>
            <w:shd w:val="clear" w:color="auto" w:fill="C5E0B3" w:themeFill="accent6" w:themeFillTint="66"/>
            <w:vAlign w:val="center"/>
          </w:tcPr>
          <w:p w:rsidR="00883031" w:rsidRPr="00473975" w:rsidRDefault="00883031" w:rsidP="0005019E">
            <w:pPr>
              <w:autoSpaceDE w:val="0"/>
              <w:autoSpaceDN w:val="0"/>
              <w:adjustRightInd w:val="0"/>
              <w:jc w:val="center"/>
              <w:rPr>
                <w:rFonts w:asciiTheme="minorHAnsi" w:hAnsiTheme="minorHAnsi" w:cstheme="minorHAnsi"/>
                <w:b/>
              </w:rPr>
            </w:pPr>
            <w:r w:rsidRPr="00473975">
              <w:rPr>
                <w:rFonts w:asciiTheme="minorHAnsi" w:hAnsiTheme="minorHAnsi" w:cstheme="minorHAnsi"/>
                <w:b/>
              </w:rPr>
              <w:t>Medium</w:t>
            </w:r>
          </w:p>
        </w:tc>
      </w:tr>
    </w:tbl>
    <w:p w:rsidR="00883031" w:rsidRDefault="00883031" w:rsidP="00883031">
      <w:pPr>
        <w:autoSpaceDE w:val="0"/>
        <w:autoSpaceDN w:val="0"/>
        <w:adjustRightInd w:val="0"/>
        <w:rPr>
          <w:rFonts w:asciiTheme="minorHAnsi" w:hAnsiTheme="minorHAnsi" w:cstheme="minorHAnsi"/>
          <w:sz w:val="20"/>
          <w:szCs w:val="20"/>
        </w:rPr>
      </w:pPr>
    </w:p>
    <w:p w:rsidR="002C1DC9" w:rsidRPr="00883031" w:rsidRDefault="002C1DC9" w:rsidP="00883031">
      <w:pPr>
        <w:autoSpaceDE w:val="0"/>
        <w:autoSpaceDN w:val="0"/>
        <w:adjustRightInd w:val="0"/>
        <w:rPr>
          <w:rFonts w:asciiTheme="minorHAnsi" w:hAnsiTheme="minorHAnsi" w:cstheme="minorHAnsi"/>
          <w:sz w:val="22"/>
          <w:szCs w:val="22"/>
        </w:rPr>
      </w:pPr>
    </w:p>
    <w:p w:rsidR="00883031" w:rsidRPr="002C1DC9" w:rsidRDefault="00883031" w:rsidP="00883031">
      <w:pPr>
        <w:autoSpaceDE w:val="0"/>
        <w:autoSpaceDN w:val="0"/>
        <w:adjustRightInd w:val="0"/>
        <w:rPr>
          <w:rFonts w:asciiTheme="minorHAnsi" w:hAnsiTheme="minorHAnsi" w:cstheme="minorHAnsi"/>
          <w:u w:val="single"/>
        </w:rPr>
      </w:pPr>
      <w:r w:rsidRPr="002C1DC9">
        <w:rPr>
          <w:rFonts w:asciiTheme="minorHAnsi" w:hAnsiTheme="minorHAnsi" w:cstheme="minorHAnsi"/>
          <w:b/>
          <w:u w:val="single"/>
        </w:rPr>
        <w:t>Risk Rating:</w:t>
      </w:r>
      <w:r w:rsidRPr="002C1DC9" w:rsidDel="00FA3C8E">
        <w:rPr>
          <w:rFonts w:asciiTheme="minorHAnsi" w:hAnsiTheme="minorHAnsi" w:cstheme="minorHAnsi"/>
          <w:b/>
          <w:u w:val="single"/>
        </w:rPr>
        <w:t xml:space="preserve"> </w:t>
      </w:r>
    </w:p>
    <w:p w:rsidR="002C1DC9" w:rsidRDefault="002C1DC9" w:rsidP="00883031">
      <w:pPr>
        <w:autoSpaceDE w:val="0"/>
        <w:autoSpaceDN w:val="0"/>
        <w:adjustRightInd w:val="0"/>
        <w:rPr>
          <w:rFonts w:asciiTheme="minorHAnsi" w:hAnsiTheme="minorHAnsi" w:cstheme="minorHAnsi"/>
          <w:b/>
          <w:sz w:val="22"/>
          <w:szCs w:val="22"/>
        </w:rPr>
      </w:pPr>
    </w:p>
    <w:p w:rsidR="00883031" w:rsidRPr="00883031" w:rsidRDefault="00883031" w:rsidP="00883031">
      <w:pPr>
        <w:autoSpaceDE w:val="0"/>
        <w:autoSpaceDN w:val="0"/>
        <w:adjustRightInd w:val="0"/>
        <w:rPr>
          <w:rFonts w:asciiTheme="minorHAnsi" w:hAnsiTheme="minorHAnsi" w:cstheme="minorHAnsi"/>
          <w:b/>
          <w:sz w:val="22"/>
          <w:szCs w:val="22"/>
        </w:rPr>
      </w:pPr>
      <w:r w:rsidRPr="00883031">
        <w:rPr>
          <w:rFonts w:asciiTheme="minorHAnsi" w:hAnsiTheme="minorHAnsi" w:cstheme="minorHAnsi"/>
          <w:b/>
          <w:sz w:val="22"/>
          <w:szCs w:val="22"/>
        </w:rPr>
        <w:t>On the basis of a risk assessment of the identified Hazards, the Field Work/Trip has been determined to be (to be completed by the Coordinator, Experiential Learning):</w:t>
      </w:r>
    </w:p>
    <w:p w:rsidR="00883031" w:rsidRPr="00883031" w:rsidRDefault="00883031" w:rsidP="00883031">
      <w:pPr>
        <w:autoSpaceDE w:val="0"/>
        <w:autoSpaceDN w:val="0"/>
        <w:adjustRightInd w:val="0"/>
        <w:rPr>
          <w:rFonts w:asciiTheme="minorHAnsi" w:hAnsiTheme="minorHAnsi" w:cstheme="minorHAnsi"/>
          <w:sz w:val="22"/>
          <w:szCs w:val="22"/>
        </w:rPr>
      </w:pPr>
    </w:p>
    <w:p w:rsidR="00883031" w:rsidRPr="00883031" w:rsidRDefault="00883031" w:rsidP="00883031">
      <w:pPr>
        <w:autoSpaceDE w:val="0"/>
        <w:autoSpaceDN w:val="0"/>
        <w:adjustRightInd w:val="0"/>
        <w:rPr>
          <w:rFonts w:asciiTheme="minorHAnsi" w:hAnsiTheme="minorHAnsi" w:cstheme="minorHAnsi"/>
          <w:i/>
          <w:sz w:val="22"/>
          <w:szCs w:val="22"/>
        </w:rPr>
      </w:pPr>
      <w:r w:rsidRPr="00883031">
        <w:rPr>
          <w:rFonts w:asciiTheme="minorHAnsi" w:hAnsiTheme="minorHAnsi" w:cstheme="minorHAnsi"/>
          <w:i/>
          <w:sz w:val="22"/>
          <w:szCs w:val="22"/>
        </w:rPr>
        <w:t>Note – Item 4 may apply in conjunction with item 2 or 3.</w:t>
      </w:r>
    </w:p>
    <w:p w:rsidR="00883031" w:rsidRPr="00883031" w:rsidRDefault="00883031" w:rsidP="00883031">
      <w:pPr>
        <w:autoSpaceDE w:val="0"/>
        <w:autoSpaceDN w:val="0"/>
        <w:adjustRightInd w:val="0"/>
        <w:rPr>
          <w:rFonts w:asciiTheme="minorHAnsi" w:hAnsiTheme="minorHAnsi" w:cstheme="minorHAnsi"/>
          <w:sz w:val="22"/>
          <w:szCs w:val="22"/>
        </w:rPr>
      </w:pPr>
    </w:p>
    <w:p w:rsidR="00883031" w:rsidRPr="00883031" w:rsidRDefault="00883031" w:rsidP="00883031">
      <w:pPr>
        <w:pStyle w:val="ListParagraph"/>
        <w:numPr>
          <w:ilvl w:val="0"/>
          <w:numId w:val="1"/>
        </w:numPr>
        <w:autoSpaceDE w:val="0"/>
        <w:autoSpaceDN w:val="0"/>
        <w:adjustRightInd w:val="0"/>
        <w:rPr>
          <w:rFonts w:asciiTheme="minorHAnsi" w:hAnsiTheme="minorHAnsi" w:cstheme="minorHAnsi"/>
          <w:sz w:val="22"/>
          <w:szCs w:val="22"/>
        </w:rPr>
      </w:pPr>
      <w:r w:rsidRPr="00883031">
        <w:rPr>
          <w:rFonts w:asciiTheme="minorHAnsi" w:hAnsiTheme="minorHAnsi" w:cstheme="minorHAnsi"/>
          <w:sz w:val="22"/>
          <w:szCs w:val="22"/>
        </w:rPr>
        <w:t xml:space="preserve">Low Risk    _______   </w:t>
      </w:r>
      <w:r w:rsidRPr="00883031">
        <w:rPr>
          <w:rFonts w:asciiTheme="minorHAnsi" w:hAnsiTheme="minorHAnsi" w:cstheme="minorHAnsi"/>
          <w:b/>
          <w:sz w:val="22"/>
          <w:szCs w:val="22"/>
        </w:rPr>
        <w:t>All</w:t>
      </w:r>
      <w:r w:rsidRPr="00883031">
        <w:rPr>
          <w:rFonts w:asciiTheme="minorHAnsi" w:hAnsiTheme="minorHAnsi" w:cstheme="minorHAnsi"/>
          <w:sz w:val="22"/>
          <w:szCs w:val="22"/>
        </w:rPr>
        <w:t xml:space="preserve"> Hazard categories have been rated as </w:t>
      </w:r>
      <w:r w:rsidRPr="00883031">
        <w:rPr>
          <w:rFonts w:asciiTheme="minorHAnsi" w:hAnsiTheme="minorHAnsi" w:cstheme="minorHAnsi"/>
          <w:b/>
          <w:sz w:val="22"/>
          <w:szCs w:val="22"/>
        </w:rPr>
        <w:t>Low</w:t>
      </w:r>
      <w:r w:rsidRPr="00883031">
        <w:rPr>
          <w:rFonts w:asciiTheme="minorHAnsi" w:hAnsiTheme="minorHAnsi" w:cstheme="minorHAnsi"/>
          <w:sz w:val="22"/>
          <w:szCs w:val="22"/>
        </w:rPr>
        <w:t xml:space="preserve"> or </w:t>
      </w:r>
      <w:r w:rsidRPr="00883031">
        <w:rPr>
          <w:rFonts w:asciiTheme="minorHAnsi" w:hAnsiTheme="minorHAnsi" w:cstheme="minorHAnsi"/>
          <w:b/>
          <w:sz w:val="22"/>
          <w:szCs w:val="22"/>
        </w:rPr>
        <w:t>Medium</w:t>
      </w:r>
      <w:r w:rsidRPr="00883031">
        <w:rPr>
          <w:rFonts w:asciiTheme="minorHAnsi" w:hAnsiTheme="minorHAnsi" w:cstheme="minorHAnsi"/>
          <w:sz w:val="22"/>
          <w:szCs w:val="22"/>
        </w:rPr>
        <w:t xml:space="preserve"> Risk. Approval of Field Work/Trip Plan is required by Coordinator, Experiential Learning.</w:t>
      </w:r>
    </w:p>
    <w:p w:rsidR="00883031" w:rsidRPr="00883031" w:rsidRDefault="00883031" w:rsidP="00883031">
      <w:pPr>
        <w:autoSpaceDE w:val="0"/>
        <w:autoSpaceDN w:val="0"/>
        <w:adjustRightInd w:val="0"/>
        <w:rPr>
          <w:rFonts w:asciiTheme="minorHAnsi" w:hAnsiTheme="minorHAnsi" w:cstheme="minorHAnsi"/>
          <w:sz w:val="22"/>
          <w:szCs w:val="22"/>
        </w:rPr>
      </w:pPr>
    </w:p>
    <w:p w:rsidR="00883031" w:rsidRPr="00883031" w:rsidRDefault="00883031" w:rsidP="00883031">
      <w:pPr>
        <w:pStyle w:val="ListParagraph"/>
        <w:numPr>
          <w:ilvl w:val="0"/>
          <w:numId w:val="1"/>
        </w:numPr>
        <w:autoSpaceDE w:val="0"/>
        <w:autoSpaceDN w:val="0"/>
        <w:adjustRightInd w:val="0"/>
        <w:rPr>
          <w:rFonts w:asciiTheme="minorHAnsi" w:hAnsiTheme="minorHAnsi" w:cstheme="minorHAnsi"/>
          <w:sz w:val="22"/>
          <w:szCs w:val="22"/>
        </w:rPr>
      </w:pPr>
      <w:r w:rsidRPr="00883031">
        <w:rPr>
          <w:rFonts w:asciiTheme="minorHAnsi" w:hAnsiTheme="minorHAnsi" w:cstheme="minorHAnsi"/>
          <w:sz w:val="22"/>
          <w:szCs w:val="22"/>
        </w:rPr>
        <w:t>Higher Risk _______ One</w:t>
      </w:r>
      <w:r w:rsidRPr="00883031">
        <w:rPr>
          <w:rFonts w:asciiTheme="minorHAnsi" w:hAnsiTheme="minorHAnsi" w:cstheme="minorHAnsi"/>
          <w:b/>
          <w:sz w:val="22"/>
          <w:szCs w:val="22"/>
        </w:rPr>
        <w:t xml:space="preserve"> or more</w:t>
      </w:r>
      <w:r w:rsidRPr="00883031">
        <w:rPr>
          <w:rFonts w:asciiTheme="minorHAnsi" w:hAnsiTheme="minorHAnsi" w:cstheme="minorHAnsi"/>
          <w:sz w:val="22"/>
          <w:szCs w:val="22"/>
        </w:rPr>
        <w:t xml:space="preserve"> Hazard categories have been rated as </w:t>
      </w:r>
      <w:r w:rsidRPr="00883031">
        <w:rPr>
          <w:rFonts w:asciiTheme="minorHAnsi" w:hAnsiTheme="minorHAnsi" w:cstheme="minorHAnsi"/>
          <w:b/>
          <w:sz w:val="22"/>
          <w:szCs w:val="22"/>
        </w:rPr>
        <w:t>High</w:t>
      </w:r>
      <w:r w:rsidRPr="00883031">
        <w:rPr>
          <w:rFonts w:asciiTheme="minorHAnsi" w:hAnsiTheme="minorHAnsi" w:cstheme="minorHAnsi"/>
          <w:sz w:val="22"/>
          <w:szCs w:val="22"/>
        </w:rPr>
        <w:t xml:space="preserve"> Risk and </w:t>
      </w:r>
      <w:r w:rsidRPr="00883031">
        <w:rPr>
          <w:rFonts w:asciiTheme="minorHAnsi" w:hAnsiTheme="minorHAnsi" w:cstheme="minorHAnsi"/>
          <w:b/>
          <w:sz w:val="22"/>
          <w:szCs w:val="22"/>
        </w:rPr>
        <w:t>no</w:t>
      </w:r>
      <w:r w:rsidRPr="00883031">
        <w:rPr>
          <w:rFonts w:asciiTheme="minorHAnsi" w:hAnsiTheme="minorHAnsi" w:cstheme="minorHAnsi"/>
          <w:sz w:val="22"/>
          <w:szCs w:val="22"/>
        </w:rPr>
        <w:t xml:space="preserve"> Hazard categories have been assessed as </w:t>
      </w:r>
      <w:r w:rsidRPr="00883031">
        <w:rPr>
          <w:rFonts w:asciiTheme="minorHAnsi" w:hAnsiTheme="minorHAnsi" w:cstheme="minorHAnsi"/>
          <w:b/>
          <w:sz w:val="22"/>
          <w:szCs w:val="22"/>
        </w:rPr>
        <w:t>Very High</w:t>
      </w:r>
      <w:r w:rsidRPr="00883031">
        <w:rPr>
          <w:rFonts w:asciiTheme="minorHAnsi" w:hAnsiTheme="minorHAnsi" w:cstheme="minorHAnsi"/>
          <w:sz w:val="22"/>
          <w:szCs w:val="22"/>
        </w:rPr>
        <w:t xml:space="preserve"> Risk.  Approval of Field Work/Trip Plan is required by Coordinator, Experiential Learning.</w:t>
      </w:r>
    </w:p>
    <w:p w:rsidR="00883031" w:rsidRPr="00883031" w:rsidRDefault="00883031" w:rsidP="00883031">
      <w:pPr>
        <w:autoSpaceDE w:val="0"/>
        <w:autoSpaceDN w:val="0"/>
        <w:adjustRightInd w:val="0"/>
        <w:rPr>
          <w:rFonts w:asciiTheme="minorHAnsi" w:hAnsiTheme="minorHAnsi" w:cstheme="minorHAnsi"/>
          <w:sz w:val="22"/>
          <w:szCs w:val="22"/>
        </w:rPr>
      </w:pPr>
    </w:p>
    <w:p w:rsidR="00883031" w:rsidRPr="00883031" w:rsidRDefault="00883031" w:rsidP="00883031">
      <w:pPr>
        <w:pStyle w:val="ListParagraph"/>
        <w:numPr>
          <w:ilvl w:val="0"/>
          <w:numId w:val="1"/>
        </w:numPr>
        <w:autoSpaceDE w:val="0"/>
        <w:autoSpaceDN w:val="0"/>
        <w:adjustRightInd w:val="0"/>
        <w:rPr>
          <w:rFonts w:asciiTheme="minorHAnsi" w:hAnsiTheme="minorHAnsi" w:cstheme="minorHAnsi"/>
          <w:sz w:val="22"/>
          <w:szCs w:val="22"/>
        </w:rPr>
      </w:pPr>
      <w:r w:rsidRPr="00883031">
        <w:rPr>
          <w:rFonts w:asciiTheme="minorHAnsi" w:hAnsiTheme="minorHAnsi" w:cstheme="minorHAnsi"/>
          <w:sz w:val="22"/>
          <w:szCs w:val="22"/>
        </w:rPr>
        <w:t>Higher Risk _______ One</w:t>
      </w:r>
      <w:r w:rsidRPr="00883031">
        <w:rPr>
          <w:rFonts w:asciiTheme="minorHAnsi" w:hAnsiTheme="minorHAnsi" w:cstheme="minorHAnsi"/>
          <w:b/>
          <w:sz w:val="22"/>
          <w:szCs w:val="22"/>
        </w:rPr>
        <w:t xml:space="preserve"> or more</w:t>
      </w:r>
      <w:r w:rsidRPr="00883031">
        <w:rPr>
          <w:rFonts w:asciiTheme="minorHAnsi" w:hAnsiTheme="minorHAnsi" w:cstheme="minorHAnsi"/>
          <w:sz w:val="22"/>
          <w:szCs w:val="22"/>
        </w:rPr>
        <w:t xml:space="preserve"> Hazard categories have been rated as </w:t>
      </w:r>
      <w:r w:rsidRPr="00883031">
        <w:rPr>
          <w:rFonts w:asciiTheme="minorHAnsi" w:hAnsiTheme="minorHAnsi" w:cstheme="minorHAnsi"/>
          <w:b/>
          <w:sz w:val="22"/>
          <w:szCs w:val="22"/>
        </w:rPr>
        <w:t>Very High</w:t>
      </w:r>
      <w:r w:rsidRPr="00883031">
        <w:rPr>
          <w:rFonts w:asciiTheme="minorHAnsi" w:hAnsiTheme="minorHAnsi" w:cstheme="minorHAnsi"/>
          <w:sz w:val="22"/>
          <w:szCs w:val="22"/>
        </w:rPr>
        <w:t xml:space="preserve"> Risk.  Approval of Field Work/Trip Plan is required by the area Dean and VPA.</w:t>
      </w:r>
    </w:p>
    <w:p w:rsidR="00883031" w:rsidRPr="00883031" w:rsidRDefault="00883031" w:rsidP="00883031">
      <w:pPr>
        <w:autoSpaceDE w:val="0"/>
        <w:autoSpaceDN w:val="0"/>
        <w:adjustRightInd w:val="0"/>
        <w:rPr>
          <w:rFonts w:asciiTheme="minorHAnsi" w:hAnsiTheme="minorHAnsi" w:cstheme="minorHAnsi"/>
          <w:sz w:val="22"/>
          <w:szCs w:val="22"/>
        </w:rPr>
      </w:pPr>
    </w:p>
    <w:p w:rsidR="00883031" w:rsidRPr="00883031" w:rsidRDefault="00883031" w:rsidP="00883031">
      <w:pPr>
        <w:pStyle w:val="ListParagraph"/>
        <w:numPr>
          <w:ilvl w:val="0"/>
          <w:numId w:val="1"/>
        </w:numPr>
        <w:autoSpaceDE w:val="0"/>
        <w:autoSpaceDN w:val="0"/>
        <w:adjustRightInd w:val="0"/>
        <w:rPr>
          <w:rFonts w:asciiTheme="minorHAnsi" w:hAnsiTheme="minorHAnsi" w:cstheme="minorHAnsi"/>
          <w:sz w:val="22"/>
          <w:szCs w:val="22"/>
        </w:rPr>
      </w:pPr>
      <w:r w:rsidRPr="00883031">
        <w:rPr>
          <w:rFonts w:asciiTheme="minorHAnsi" w:hAnsiTheme="minorHAnsi" w:cstheme="minorHAnsi"/>
          <w:sz w:val="22"/>
          <w:szCs w:val="22"/>
        </w:rPr>
        <w:t xml:space="preserve">Higher Risk _______ Destination has a Government of Canada Travel Advisory designation of </w:t>
      </w:r>
      <w:r w:rsidRPr="00883031">
        <w:rPr>
          <w:rFonts w:asciiTheme="minorHAnsi" w:hAnsiTheme="minorHAnsi" w:cstheme="minorHAnsi"/>
          <w:b/>
          <w:sz w:val="22"/>
          <w:szCs w:val="22"/>
        </w:rPr>
        <w:t>“Avoid all travel” or “Avoid non-essential travel”</w:t>
      </w:r>
      <w:r w:rsidRPr="00883031">
        <w:rPr>
          <w:rFonts w:asciiTheme="minorHAnsi" w:hAnsiTheme="minorHAnsi" w:cstheme="minorHAnsi"/>
          <w:sz w:val="22"/>
          <w:szCs w:val="22"/>
        </w:rPr>
        <w:t>.  Approval of Field Work/Trip Plan is required by the area Dean and Vice-President (Academic).</w:t>
      </w:r>
    </w:p>
    <w:p w:rsidR="00883031" w:rsidRPr="00883031" w:rsidRDefault="00883031" w:rsidP="00883031">
      <w:pPr>
        <w:autoSpaceDE w:val="0"/>
        <w:autoSpaceDN w:val="0"/>
        <w:adjustRightInd w:val="0"/>
        <w:rPr>
          <w:rFonts w:asciiTheme="minorHAnsi" w:hAnsiTheme="minorHAnsi" w:cstheme="minorHAnsi"/>
          <w:sz w:val="22"/>
          <w:szCs w:val="22"/>
        </w:rPr>
      </w:pPr>
    </w:p>
    <w:p w:rsidR="00883031" w:rsidRPr="00883031" w:rsidRDefault="00883031" w:rsidP="00883031">
      <w:pPr>
        <w:autoSpaceDE w:val="0"/>
        <w:autoSpaceDN w:val="0"/>
        <w:adjustRightInd w:val="0"/>
        <w:rPr>
          <w:rFonts w:asciiTheme="minorHAnsi" w:hAnsiTheme="minorHAnsi" w:cstheme="minorHAnsi"/>
          <w:b/>
          <w:sz w:val="22"/>
          <w:szCs w:val="22"/>
        </w:rPr>
      </w:pPr>
    </w:p>
    <w:p w:rsidR="00883031" w:rsidRPr="00883031" w:rsidRDefault="00883031" w:rsidP="00883031">
      <w:pPr>
        <w:autoSpaceDE w:val="0"/>
        <w:autoSpaceDN w:val="0"/>
        <w:adjustRightInd w:val="0"/>
        <w:rPr>
          <w:rFonts w:asciiTheme="minorHAnsi" w:hAnsiTheme="minorHAnsi" w:cstheme="minorHAnsi"/>
          <w:b/>
          <w:sz w:val="22"/>
          <w:szCs w:val="22"/>
        </w:rPr>
      </w:pPr>
      <w:r w:rsidRPr="00883031">
        <w:rPr>
          <w:rFonts w:asciiTheme="minorHAnsi" w:hAnsiTheme="minorHAnsi" w:cstheme="minorHAnsi"/>
          <w:b/>
          <w:sz w:val="22"/>
          <w:szCs w:val="22"/>
        </w:rPr>
        <w:t xml:space="preserve">Depending on Risk assessment, a combination of approvals may be required.  If the risk rating is ranked as level 1 or 2, only the Coordinator’s signature is required below. </w:t>
      </w:r>
    </w:p>
    <w:p w:rsidR="00883031" w:rsidRPr="00883031" w:rsidRDefault="00883031" w:rsidP="00883031">
      <w:pPr>
        <w:autoSpaceDE w:val="0"/>
        <w:autoSpaceDN w:val="0"/>
        <w:adjustRightInd w:val="0"/>
        <w:rPr>
          <w:rFonts w:asciiTheme="minorHAnsi" w:hAnsiTheme="minorHAnsi" w:cstheme="minorHAnsi"/>
          <w:b/>
          <w:sz w:val="22"/>
          <w:szCs w:val="22"/>
        </w:rPr>
      </w:pPr>
    </w:p>
    <w:p w:rsidR="00883031" w:rsidRPr="00883031" w:rsidRDefault="00883031" w:rsidP="00883031">
      <w:pPr>
        <w:autoSpaceDE w:val="0"/>
        <w:autoSpaceDN w:val="0"/>
        <w:adjustRightInd w:val="0"/>
        <w:rPr>
          <w:rFonts w:asciiTheme="minorHAnsi" w:hAnsiTheme="minorHAnsi" w:cstheme="minorHAnsi"/>
          <w:sz w:val="22"/>
          <w:szCs w:val="22"/>
        </w:rPr>
      </w:pPr>
      <w:r w:rsidRPr="00883031">
        <w:rPr>
          <w:rFonts w:asciiTheme="minorHAnsi" w:hAnsiTheme="minorHAnsi" w:cstheme="minorHAnsi"/>
          <w:sz w:val="22"/>
          <w:szCs w:val="22"/>
        </w:rPr>
        <w:t>Individuals responsible for approving a Field Work/Trip Plan have the right to refuse to grant approval, make approval conditional on certain criteria being met, or seek further expert advice or opinion.</w:t>
      </w:r>
    </w:p>
    <w:p w:rsidR="00883031" w:rsidRPr="00883031" w:rsidRDefault="00883031" w:rsidP="00883031">
      <w:pPr>
        <w:autoSpaceDE w:val="0"/>
        <w:autoSpaceDN w:val="0"/>
        <w:adjustRightInd w:val="0"/>
        <w:rPr>
          <w:rFonts w:asciiTheme="minorHAnsi" w:hAnsiTheme="minorHAnsi" w:cstheme="minorHAnsi"/>
          <w:sz w:val="22"/>
          <w:szCs w:val="22"/>
        </w:rPr>
      </w:pPr>
    </w:p>
    <w:p w:rsidR="00883031" w:rsidRDefault="00883031" w:rsidP="00883031">
      <w:pPr>
        <w:autoSpaceDE w:val="0"/>
        <w:autoSpaceDN w:val="0"/>
        <w:adjustRightInd w:val="0"/>
        <w:rPr>
          <w:rFonts w:asciiTheme="minorHAnsi" w:hAnsiTheme="minorHAnsi" w:cstheme="minorHAnsi"/>
          <w:sz w:val="22"/>
          <w:szCs w:val="22"/>
        </w:rPr>
      </w:pPr>
    </w:p>
    <w:p w:rsidR="00883031" w:rsidRDefault="00883031" w:rsidP="00883031">
      <w:pPr>
        <w:autoSpaceDE w:val="0"/>
        <w:autoSpaceDN w:val="0"/>
        <w:adjustRightInd w:val="0"/>
        <w:rPr>
          <w:rFonts w:asciiTheme="minorHAnsi" w:hAnsiTheme="minorHAnsi" w:cstheme="minorHAnsi"/>
          <w:sz w:val="22"/>
          <w:szCs w:val="22"/>
        </w:rPr>
      </w:pPr>
    </w:p>
    <w:p w:rsidR="00883031" w:rsidRDefault="00883031" w:rsidP="00883031">
      <w:pPr>
        <w:autoSpaceDE w:val="0"/>
        <w:autoSpaceDN w:val="0"/>
        <w:adjustRightInd w:val="0"/>
        <w:rPr>
          <w:rFonts w:asciiTheme="minorHAnsi" w:hAnsiTheme="minorHAnsi" w:cstheme="minorHAnsi"/>
        </w:rPr>
      </w:pPr>
      <w:r>
        <w:rPr>
          <w:rFonts w:asciiTheme="minorHAnsi" w:hAnsiTheme="minorHAnsi" w:cstheme="minorHAnsi"/>
        </w:rPr>
        <w:t>________________________________________</w:t>
      </w:r>
      <w:r>
        <w:rPr>
          <w:rFonts w:asciiTheme="minorHAnsi" w:hAnsiTheme="minorHAnsi" w:cstheme="minorHAnsi"/>
        </w:rPr>
        <w:tab/>
        <w:t xml:space="preserve">            _____________________________</w:t>
      </w:r>
    </w:p>
    <w:p w:rsidR="00883031" w:rsidRPr="00E92349" w:rsidRDefault="00883031" w:rsidP="00883031">
      <w:pPr>
        <w:autoSpaceDE w:val="0"/>
        <w:autoSpaceDN w:val="0"/>
        <w:adjustRightInd w:val="0"/>
        <w:rPr>
          <w:rFonts w:asciiTheme="minorHAnsi" w:hAnsiTheme="minorHAnsi" w:cstheme="minorHAnsi"/>
          <w:b/>
        </w:rPr>
      </w:pPr>
      <w:r w:rsidRPr="00E92349">
        <w:rPr>
          <w:rFonts w:asciiTheme="minorHAnsi" w:hAnsiTheme="minorHAnsi" w:cstheme="minorHAnsi"/>
          <w:b/>
        </w:rPr>
        <w:t xml:space="preserve">Signature of </w:t>
      </w:r>
      <w:r w:rsidR="002C1DC9">
        <w:rPr>
          <w:rFonts w:asciiTheme="minorHAnsi" w:hAnsiTheme="minorHAnsi" w:cstheme="minorHAnsi"/>
          <w:b/>
        </w:rPr>
        <w:t>Coordinator</w:t>
      </w:r>
      <w:r w:rsidR="000057AB">
        <w:rPr>
          <w:rFonts w:asciiTheme="minorHAnsi" w:hAnsiTheme="minorHAnsi" w:cstheme="minorHAnsi"/>
          <w:b/>
        </w:rPr>
        <w:t xml:space="preserve">, </w:t>
      </w:r>
      <w:r w:rsidR="000057AB">
        <w:rPr>
          <w:rFonts w:asciiTheme="minorHAnsi" w:hAnsiTheme="minorHAnsi" w:cstheme="minorHAnsi"/>
          <w:b/>
        </w:rPr>
        <w:tab/>
      </w:r>
      <w:r w:rsidR="000057AB">
        <w:rPr>
          <w:rFonts w:asciiTheme="minorHAnsi" w:hAnsiTheme="minorHAnsi" w:cstheme="minorHAnsi"/>
          <w:b/>
        </w:rPr>
        <w:tab/>
      </w:r>
      <w:r w:rsidR="000057AB">
        <w:rPr>
          <w:rFonts w:asciiTheme="minorHAnsi" w:hAnsiTheme="minorHAnsi" w:cstheme="minorHAnsi"/>
          <w:b/>
        </w:rPr>
        <w:tab/>
      </w:r>
      <w:r w:rsidR="000057AB">
        <w:rPr>
          <w:rFonts w:asciiTheme="minorHAnsi" w:hAnsiTheme="minorHAnsi" w:cstheme="minorHAnsi"/>
          <w:b/>
        </w:rPr>
        <w:tab/>
      </w:r>
      <w:r w:rsidR="000057AB">
        <w:rPr>
          <w:rFonts w:asciiTheme="minorHAnsi" w:hAnsiTheme="minorHAnsi" w:cstheme="minorHAnsi"/>
          <w:b/>
        </w:rPr>
        <w:tab/>
        <w:t>Date</w:t>
      </w:r>
      <w:r w:rsidR="000057AB">
        <w:rPr>
          <w:rFonts w:asciiTheme="minorHAnsi" w:hAnsiTheme="minorHAnsi" w:cstheme="minorHAnsi"/>
          <w:b/>
        </w:rPr>
        <w:br/>
        <w:t xml:space="preserve">Experiential Learning &amp; Internships </w:t>
      </w:r>
      <w:r>
        <w:rPr>
          <w:rFonts w:asciiTheme="minorHAnsi" w:hAnsiTheme="minorHAnsi" w:cstheme="minorHAnsi"/>
          <w:b/>
        </w:rPr>
        <w:tab/>
      </w:r>
      <w:r>
        <w:rPr>
          <w:rFonts w:asciiTheme="minorHAnsi" w:hAnsiTheme="minorHAnsi" w:cstheme="minorHAnsi"/>
          <w:b/>
        </w:rPr>
        <w:tab/>
      </w:r>
      <w:r w:rsidR="000057AB">
        <w:rPr>
          <w:rFonts w:asciiTheme="minorHAnsi" w:hAnsiTheme="minorHAnsi" w:cstheme="minorHAnsi"/>
          <w:b/>
        </w:rPr>
        <w:tab/>
      </w:r>
    </w:p>
    <w:p w:rsidR="00883031" w:rsidRDefault="00883031" w:rsidP="00883031">
      <w:pPr>
        <w:autoSpaceDE w:val="0"/>
        <w:autoSpaceDN w:val="0"/>
        <w:adjustRightInd w:val="0"/>
        <w:rPr>
          <w:rFonts w:asciiTheme="minorHAnsi" w:hAnsiTheme="minorHAnsi" w:cstheme="minorHAnsi"/>
          <w:sz w:val="22"/>
          <w:szCs w:val="22"/>
        </w:rPr>
      </w:pPr>
    </w:p>
    <w:p w:rsidR="002C1DC9" w:rsidRDefault="002C1DC9" w:rsidP="00883031">
      <w:pPr>
        <w:autoSpaceDE w:val="0"/>
        <w:autoSpaceDN w:val="0"/>
        <w:adjustRightInd w:val="0"/>
        <w:rPr>
          <w:rFonts w:asciiTheme="minorHAnsi" w:hAnsiTheme="minorHAnsi" w:cstheme="minorHAnsi"/>
        </w:rPr>
      </w:pPr>
    </w:p>
    <w:p w:rsidR="00883031" w:rsidRDefault="00883031" w:rsidP="00883031">
      <w:pPr>
        <w:autoSpaceDE w:val="0"/>
        <w:autoSpaceDN w:val="0"/>
        <w:adjustRightInd w:val="0"/>
        <w:rPr>
          <w:rFonts w:asciiTheme="minorHAnsi" w:hAnsiTheme="minorHAnsi" w:cstheme="minorHAnsi"/>
        </w:rPr>
      </w:pPr>
      <w:r>
        <w:rPr>
          <w:rFonts w:asciiTheme="minorHAnsi" w:hAnsiTheme="minorHAnsi" w:cstheme="minorHAnsi"/>
        </w:rPr>
        <w:t>________________________________________</w:t>
      </w:r>
      <w:r>
        <w:rPr>
          <w:rFonts w:asciiTheme="minorHAnsi" w:hAnsiTheme="minorHAnsi" w:cstheme="minorHAnsi"/>
        </w:rPr>
        <w:tab/>
        <w:t xml:space="preserve">            _____________________________</w:t>
      </w:r>
    </w:p>
    <w:p w:rsidR="00883031" w:rsidRPr="00E92349" w:rsidRDefault="00883031" w:rsidP="00883031">
      <w:pPr>
        <w:autoSpaceDE w:val="0"/>
        <w:autoSpaceDN w:val="0"/>
        <w:adjustRightInd w:val="0"/>
        <w:rPr>
          <w:rFonts w:asciiTheme="minorHAnsi" w:hAnsiTheme="minorHAnsi" w:cstheme="minorHAnsi"/>
          <w:b/>
        </w:rPr>
      </w:pPr>
      <w:r w:rsidRPr="00E92349">
        <w:rPr>
          <w:rFonts w:asciiTheme="minorHAnsi" w:hAnsiTheme="minorHAnsi" w:cstheme="minorHAnsi"/>
          <w:b/>
        </w:rPr>
        <w:t xml:space="preserve">Signature of </w:t>
      </w:r>
      <w:r>
        <w:rPr>
          <w:rFonts w:asciiTheme="minorHAnsi" w:hAnsiTheme="minorHAnsi" w:cstheme="minorHAnsi"/>
          <w:b/>
        </w:rPr>
        <w:t>Faculty Dean</w:t>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r>
      <w:r>
        <w:rPr>
          <w:rFonts w:asciiTheme="minorHAnsi" w:hAnsiTheme="minorHAnsi" w:cstheme="minorHAnsi"/>
          <w:b/>
        </w:rPr>
        <w:tab/>
        <w:t>Date</w:t>
      </w:r>
    </w:p>
    <w:p w:rsidR="00883031" w:rsidRDefault="00883031" w:rsidP="00883031">
      <w:pPr>
        <w:autoSpaceDE w:val="0"/>
        <w:autoSpaceDN w:val="0"/>
        <w:adjustRightInd w:val="0"/>
        <w:rPr>
          <w:rFonts w:asciiTheme="minorHAnsi" w:hAnsiTheme="minorHAnsi" w:cstheme="minorHAnsi"/>
        </w:rPr>
      </w:pPr>
    </w:p>
    <w:p w:rsidR="00883031" w:rsidRDefault="00883031" w:rsidP="00883031">
      <w:pPr>
        <w:autoSpaceDE w:val="0"/>
        <w:autoSpaceDN w:val="0"/>
        <w:adjustRightInd w:val="0"/>
        <w:rPr>
          <w:rFonts w:asciiTheme="minorHAnsi" w:hAnsiTheme="minorHAnsi" w:cstheme="minorHAnsi"/>
        </w:rPr>
      </w:pPr>
    </w:p>
    <w:p w:rsidR="00883031" w:rsidRDefault="00883031" w:rsidP="00883031">
      <w:pPr>
        <w:autoSpaceDE w:val="0"/>
        <w:autoSpaceDN w:val="0"/>
        <w:adjustRightInd w:val="0"/>
        <w:rPr>
          <w:rFonts w:asciiTheme="minorHAnsi" w:hAnsiTheme="minorHAnsi" w:cstheme="minorHAnsi"/>
        </w:rPr>
      </w:pPr>
      <w:r>
        <w:rPr>
          <w:rFonts w:asciiTheme="minorHAnsi" w:hAnsiTheme="minorHAnsi" w:cstheme="minorHAnsi"/>
        </w:rPr>
        <w:t>________________________________________</w:t>
      </w:r>
      <w:r>
        <w:rPr>
          <w:rFonts w:asciiTheme="minorHAnsi" w:hAnsiTheme="minorHAnsi" w:cstheme="minorHAnsi"/>
        </w:rPr>
        <w:tab/>
        <w:t xml:space="preserve">            _____________________________</w:t>
      </w:r>
    </w:p>
    <w:p w:rsidR="00883031" w:rsidRPr="00E92349" w:rsidRDefault="00883031" w:rsidP="00883031">
      <w:pPr>
        <w:autoSpaceDE w:val="0"/>
        <w:autoSpaceDN w:val="0"/>
        <w:adjustRightInd w:val="0"/>
        <w:rPr>
          <w:rFonts w:asciiTheme="minorHAnsi" w:hAnsiTheme="minorHAnsi" w:cstheme="minorHAnsi"/>
          <w:b/>
        </w:rPr>
      </w:pPr>
      <w:r w:rsidRPr="00E92349">
        <w:rPr>
          <w:rFonts w:asciiTheme="minorHAnsi" w:hAnsiTheme="minorHAnsi" w:cstheme="minorHAnsi"/>
          <w:b/>
        </w:rPr>
        <w:t xml:space="preserve">Signature of </w:t>
      </w:r>
      <w:r>
        <w:rPr>
          <w:rFonts w:asciiTheme="minorHAnsi" w:hAnsiTheme="minorHAnsi" w:cstheme="minorHAnsi"/>
          <w:b/>
        </w:rPr>
        <w:t>Provost and Vice-President, Academic</w:t>
      </w:r>
      <w:r>
        <w:rPr>
          <w:rFonts w:asciiTheme="minorHAnsi" w:hAnsiTheme="minorHAnsi" w:cstheme="minorHAnsi"/>
          <w:b/>
        </w:rPr>
        <w:tab/>
        <w:t>Date</w:t>
      </w:r>
    </w:p>
    <w:p w:rsidR="00883031" w:rsidRDefault="00883031" w:rsidP="00883031">
      <w:pPr>
        <w:autoSpaceDE w:val="0"/>
        <w:autoSpaceDN w:val="0"/>
        <w:adjustRightInd w:val="0"/>
        <w:rPr>
          <w:rFonts w:asciiTheme="minorHAnsi" w:hAnsiTheme="minorHAnsi" w:cstheme="minorHAnsi"/>
          <w:sz w:val="22"/>
          <w:szCs w:val="22"/>
        </w:rPr>
      </w:pPr>
    </w:p>
    <w:p w:rsidR="00883031" w:rsidRDefault="00883031" w:rsidP="00883031">
      <w:pPr>
        <w:autoSpaceDE w:val="0"/>
        <w:autoSpaceDN w:val="0"/>
        <w:adjustRightInd w:val="0"/>
        <w:jc w:val="center"/>
        <w:rPr>
          <w:rFonts w:asciiTheme="minorHAnsi" w:hAnsiTheme="minorHAnsi" w:cstheme="minorHAnsi"/>
        </w:rPr>
      </w:pPr>
    </w:p>
    <w:p w:rsidR="00883031" w:rsidRDefault="00883031" w:rsidP="00883031">
      <w:pPr>
        <w:autoSpaceDE w:val="0"/>
        <w:autoSpaceDN w:val="0"/>
        <w:adjustRightInd w:val="0"/>
        <w:jc w:val="center"/>
        <w:rPr>
          <w:rFonts w:asciiTheme="minorHAnsi" w:hAnsiTheme="minorHAnsi" w:cstheme="minorHAnsi"/>
        </w:rPr>
      </w:pPr>
    </w:p>
    <w:p w:rsidR="00883031" w:rsidRDefault="00883031" w:rsidP="00883031">
      <w:pPr>
        <w:autoSpaceDE w:val="0"/>
        <w:autoSpaceDN w:val="0"/>
        <w:adjustRightInd w:val="0"/>
        <w:jc w:val="center"/>
        <w:rPr>
          <w:rFonts w:asciiTheme="minorHAnsi" w:hAnsiTheme="minorHAnsi" w:cstheme="minorHAnsi"/>
          <w:b/>
          <w:sz w:val="28"/>
          <w:szCs w:val="28"/>
        </w:rPr>
      </w:pPr>
    </w:p>
    <w:p w:rsidR="00EE4BB9" w:rsidRDefault="00EE4BB9" w:rsidP="00EE4BB9">
      <w:pPr>
        <w:rPr>
          <w:b/>
        </w:rPr>
      </w:pPr>
    </w:p>
    <w:p w:rsidR="00EE4BB9" w:rsidRDefault="00EE4BB9" w:rsidP="00EE4BB9">
      <w:pPr>
        <w:rPr>
          <w:b/>
        </w:rPr>
      </w:pPr>
    </w:p>
    <w:p w:rsidR="00EE4BB9" w:rsidRDefault="00EE4BB9" w:rsidP="00EE4BB9">
      <w:pPr>
        <w:rPr>
          <w:b/>
        </w:rPr>
      </w:pPr>
    </w:p>
    <w:p w:rsidR="00EE4BB9" w:rsidRDefault="00EE4BB9" w:rsidP="00EE4BB9">
      <w:pPr>
        <w:rPr>
          <w:b/>
        </w:rPr>
      </w:pPr>
    </w:p>
    <w:p w:rsidR="00EE4BB9" w:rsidRDefault="00EE4BB9" w:rsidP="00EE4BB9">
      <w:pPr>
        <w:rPr>
          <w:b/>
        </w:rPr>
      </w:pPr>
    </w:p>
    <w:p w:rsidR="004427B7" w:rsidRDefault="004427B7" w:rsidP="004427B7">
      <w:pPr>
        <w:autoSpaceDE w:val="0"/>
        <w:autoSpaceDN w:val="0"/>
        <w:adjustRightInd w:val="0"/>
        <w:jc w:val="center"/>
        <w:rPr>
          <w:rFonts w:asciiTheme="minorHAnsi" w:hAnsiTheme="minorHAnsi" w:cstheme="minorHAnsi"/>
        </w:rPr>
      </w:pPr>
    </w:p>
    <w:p w:rsidR="00F961DB" w:rsidRDefault="00F961DB">
      <w:pPr>
        <w:spacing w:after="160" w:line="259" w:lineRule="auto"/>
        <w:rPr>
          <w:rFonts w:asciiTheme="minorHAnsi" w:hAnsiTheme="minorHAnsi" w:cstheme="minorHAnsi"/>
        </w:rPr>
      </w:pPr>
      <w:r>
        <w:rPr>
          <w:rFonts w:asciiTheme="minorHAnsi" w:hAnsiTheme="minorHAnsi" w:cstheme="minorHAnsi"/>
        </w:rPr>
        <w:br w:type="page"/>
      </w:r>
    </w:p>
    <w:p w:rsidR="004427B7" w:rsidRDefault="004427B7" w:rsidP="004427B7">
      <w:pPr>
        <w:autoSpaceDE w:val="0"/>
        <w:autoSpaceDN w:val="0"/>
        <w:adjustRightInd w:val="0"/>
        <w:jc w:val="center"/>
        <w:rPr>
          <w:rFonts w:asciiTheme="minorHAnsi" w:hAnsiTheme="minorHAnsi" w:cstheme="minorHAnsi"/>
        </w:rPr>
      </w:pPr>
      <w:r w:rsidRPr="00443793">
        <w:rPr>
          <w:rFonts w:ascii="Arial" w:hAnsi="Arial"/>
          <w:b/>
          <w:noProof/>
        </w:rPr>
        <w:lastRenderedPageBreak/>
        <w:drawing>
          <wp:inline distT="0" distB="0" distL="0" distR="0" wp14:anchorId="0050AB6F" wp14:editId="31CD60B8">
            <wp:extent cx="6195060" cy="701040"/>
            <wp:effectExtent l="0" t="0" r="0" b="3810"/>
            <wp:docPr id="2" name="Picture 2" descr="UW Horiz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 Horiz Blac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5060" cy="701040"/>
                    </a:xfrm>
                    <a:prstGeom prst="rect">
                      <a:avLst/>
                    </a:prstGeom>
                    <a:noFill/>
                    <a:ln>
                      <a:noFill/>
                    </a:ln>
                  </pic:spPr>
                </pic:pic>
              </a:graphicData>
            </a:graphic>
          </wp:inline>
        </w:drawing>
      </w:r>
      <w:r>
        <w:rPr>
          <w:rFonts w:asciiTheme="minorHAnsi" w:hAnsiTheme="minorHAnsi" w:cstheme="minorHAnsi"/>
        </w:rPr>
        <w:t xml:space="preserve"> </w:t>
      </w:r>
    </w:p>
    <w:p w:rsidR="00EE4BB9" w:rsidRDefault="00EE4BB9" w:rsidP="004427B7">
      <w:pPr>
        <w:autoSpaceDE w:val="0"/>
        <w:autoSpaceDN w:val="0"/>
        <w:adjustRightInd w:val="0"/>
        <w:jc w:val="center"/>
        <w:rPr>
          <w:rFonts w:asciiTheme="minorHAnsi" w:hAnsiTheme="minorHAnsi" w:cstheme="minorHAnsi"/>
          <w:b/>
          <w:sz w:val="28"/>
          <w:szCs w:val="28"/>
        </w:rPr>
      </w:pPr>
      <w:r w:rsidRPr="004427B7">
        <w:rPr>
          <w:rFonts w:asciiTheme="minorHAnsi" w:hAnsiTheme="minorHAnsi" w:cstheme="minorHAnsi"/>
          <w:b/>
          <w:sz w:val="28"/>
          <w:szCs w:val="28"/>
        </w:rPr>
        <w:t xml:space="preserve">Guidelines for Fieldwork </w:t>
      </w:r>
      <w:r w:rsidR="00F961DB">
        <w:rPr>
          <w:rFonts w:asciiTheme="minorHAnsi" w:hAnsiTheme="minorHAnsi" w:cstheme="minorHAnsi"/>
          <w:b/>
          <w:sz w:val="28"/>
          <w:szCs w:val="28"/>
        </w:rPr>
        <w:t>(Spring 2022)</w:t>
      </w:r>
    </w:p>
    <w:p w:rsidR="00E17567" w:rsidRPr="00E17567" w:rsidRDefault="00B52115" w:rsidP="004427B7">
      <w:pPr>
        <w:autoSpaceDE w:val="0"/>
        <w:autoSpaceDN w:val="0"/>
        <w:adjustRightInd w:val="0"/>
        <w:jc w:val="center"/>
        <w:rPr>
          <w:rFonts w:asciiTheme="minorHAnsi" w:hAnsiTheme="minorHAnsi" w:cstheme="minorHAnsi"/>
          <w:b/>
          <w:sz w:val="22"/>
          <w:szCs w:val="28"/>
        </w:rPr>
      </w:pPr>
      <w:r>
        <w:rPr>
          <w:rFonts w:asciiTheme="minorHAnsi" w:hAnsiTheme="minorHAnsi" w:cstheme="minorHAnsi"/>
          <w:b/>
          <w:sz w:val="22"/>
          <w:szCs w:val="28"/>
        </w:rPr>
        <w:t xml:space="preserve">*Updated </w:t>
      </w:r>
      <w:r w:rsidR="00F961DB">
        <w:rPr>
          <w:rFonts w:asciiTheme="minorHAnsi" w:hAnsiTheme="minorHAnsi" w:cstheme="minorHAnsi"/>
          <w:b/>
          <w:sz w:val="22"/>
          <w:szCs w:val="28"/>
        </w:rPr>
        <w:t>March 2022</w:t>
      </w:r>
    </w:p>
    <w:p w:rsidR="004427B7" w:rsidRPr="00F961DB" w:rsidRDefault="004427B7" w:rsidP="004427B7">
      <w:pPr>
        <w:autoSpaceDE w:val="0"/>
        <w:autoSpaceDN w:val="0"/>
        <w:adjustRightInd w:val="0"/>
        <w:jc w:val="center"/>
        <w:rPr>
          <w:rFonts w:asciiTheme="minorHAnsi" w:hAnsiTheme="minorHAnsi" w:cstheme="minorHAnsi"/>
          <w:b/>
          <w:sz w:val="16"/>
          <w:szCs w:val="16"/>
        </w:rPr>
      </w:pPr>
    </w:p>
    <w:p w:rsidR="00EE4BB9" w:rsidRDefault="00EE4BB9" w:rsidP="00EE4BB9">
      <w:pPr>
        <w:rPr>
          <w:rFonts w:asciiTheme="minorHAnsi" w:hAnsiTheme="minorHAnsi" w:cstheme="minorHAnsi"/>
          <w:b/>
          <w:sz w:val="22"/>
          <w:szCs w:val="22"/>
        </w:rPr>
      </w:pPr>
      <w:r w:rsidRPr="004427B7">
        <w:rPr>
          <w:rFonts w:asciiTheme="minorHAnsi" w:hAnsiTheme="minorHAnsi" w:cstheme="minorHAnsi"/>
          <w:b/>
          <w:sz w:val="22"/>
          <w:szCs w:val="22"/>
        </w:rPr>
        <w:t xml:space="preserve">Due to the added risks of COVID-19 </w:t>
      </w:r>
      <w:r w:rsidR="00BB630E">
        <w:rPr>
          <w:rFonts w:asciiTheme="minorHAnsi" w:hAnsiTheme="minorHAnsi" w:cstheme="minorHAnsi"/>
          <w:b/>
          <w:sz w:val="22"/>
          <w:szCs w:val="22"/>
        </w:rPr>
        <w:t>p</w:t>
      </w:r>
      <w:r w:rsidRPr="004427B7">
        <w:rPr>
          <w:rFonts w:asciiTheme="minorHAnsi" w:hAnsiTheme="minorHAnsi" w:cstheme="minorHAnsi"/>
          <w:b/>
          <w:sz w:val="22"/>
          <w:szCs w:val="22"/>
        </w:rPr>
        <w:t>lease keep in mind the following:</w:t>
      </w:r>
    </w:p>
    <w:p w:rsidR="00BB630E" w:rsidRPr="004427B7" w:rsidRDefault="00BB630E" w:rsidP="00EE4BB9">
      <w:pPr>
        <w:rPr>
          <w:rFonts w:asciiTheme="minorHAnsi" w:hAnsiTheme="minorHAnsi" w:cstheme="minorHAnsi"/>
          <w:b/>
          <w:sz w:val="22"/>
          <w:szCs w:val="22"/>
        </w:rPr>
      </w:pPr>
    </w:p>
    <w:p w:rsidR="00EE4BB9" w:rsidRPr="004427B7" w:rsidRDefault="00EE4BB9" w:rsidP="00EE4BB9">
      <w:pPr>
        <w:pStyle w:val="ListParagraph"/>
        <w:numPr>
          <w:ilvl w:val="0"/>
          <w:numId w:val="4"/>
        </w:numPr>
        <w:spacing w:after="160" w:line="259" w:lineRule="auto"/>
        <w:rPr>
          <w:rFonts w:asciiTheme="minorHAnsi" w:hAnsiTheme="minorHAnsi" w:cstheme="minorHAnsi"/>
          <w:sz w:val="22"/>
          <w:szCs w:val="22"/>
        </w:rPr>
      </w:pPr>
      <w:r w:rsidRPr="004427B7">
        <w:rPr>
          <w:rFonts w:asciiTheme="minorHAnsi" w:hAnsiTheme="minorHAnsi" w:cstheme="minorHAnsi"/>
          <w:sz w:val="22"/>
          <w:szCs w:val="22"/>
        </w:rPr>
        <w:t xml:space="preserve">Social Distancing </w:t>
      </w:r>
      <w:r w:rsidR="00297BCF">
        <w:rPr>
          <w:rFonts w:asciiTheme="minorHAnsi" w:hAnsiTheme="minorHAnsi" w:cstheme="minorHAnsi"/>
          <w:sz w:val="22"/>
          <w:szCs w:val="22"/>
        </w:rPr>
        <w:t>(</w:t>
      </w:r>
      <w:r w:rsidR="00A74DA2">
        <w:rPr>
          <w:rFonts w:asciiTheme="minorHAnsi" w:hAnsiTheme="minorHAnsi" w:cstheme="minorHAnsi"/>
          <w:sz w:val="22"/>
          <w:szCs w:val="22"/>
        </w:rPr>
        <w:t xml:space="preserve">i.e. </w:t>
      </w:r>
      <w:r w:rsidR="00297BCF">
        <w:rPr>
          <w:rFonts w:asciiTheme="minorHAnsi" w:hAnsiTheme="minorHAnsi" w:cstheme="minorHAnsi"/>
          <w:sz w:val="22"/>
          <w:szCs w:val="22"/>
        </w:rPr>
        <w:t xml:space="preserve">2 </w:t>
      </w:r>
      <w:proofErr w:type="spellStart"/>
      <w:r w:rsidR="00297BCF">
        <w:rPr>
          <w:rFonts w:asciiTheme="minorHAnsi" w:hAnsiTheme="minorHAnsi" w:cstheme="minorHAnsi"/>
          <w:sz w:val="22"/>
          <w:szCs w:val="22"/>
        </w:rPr>
        <w:t>metres</w:t>
      </w:r>
      <w:proofErr w:type="spellEnd"/>
      <w:r w:rsidR="00297BCF">
        <w:rPr>
          <w:rFonts w:asciiTheme="minorHAnsi" w:hAnsiTheme="minorHAnsi" w:cstheme="minorHAnsi"/>
          <w:sz w:val="22"/>
          <w:szCs w:val="22"/>
        </w:rPr>
        <w:t xml:space="preserve">) </w:t>
      </w:r>
      <w:r w:rsidRPr="004427B7">
        <w:rPr>
          <w:rFonts w:asciiTheme="minorHAnsi" w:hAnsiTheme="minorHAnsi" w:cstheme="minorHAnsi"/>
          <w:sz w:val="22"/>
          <w:szCs w:val="22"/>
        </w:rPr>
        <w:t>will be required at all times.</w:t>
      </w:r>
    </w:p>
    <w:p w:rsidR="00EE4BB9" w:rsidRPr="004427B7" w:rsidRDefault="00EE4BB9" w:rsidP="00EE4BB9">
      <w:pPr>
        <w:pStyle w:val="ListParagraph"/>
        <w:ind w:left="360"/>
        <w:rPr>
          <w:rFonts w:asciiTheme="minorHAnsi" w:hAnsiTheme="minorHAnsi" w:cstheme="minorHAnsi"/>
          <w:sz w:val="22"/>
          <w:szCs w:val="22"/>
        </w:rPr>
      </w:pPr>
    </w:p>
    <w:p w:rsidR="00E17567" w:rsidRDefault="00EE4BB9" w:rsidP="00E17567">
      <w:pPr>
        <w:pStyle w:val="ListParagraph"/>
        <w:numPr>
          <w:ilvl w:val="0"/>
          <w:numId w:val="4"/>
        </w:numPr>
        <w:spacing w:after="160" w:line="259" w:lineRule="auto"/>
        <w:rPr>
          <w:rFonts w:asciiTheme="minorHAnsi" w:hAnsiTheme="minorHAnsi" w:cstheme="minorHAnsi"/>
          <w:sz w:val="22"/>
          <w:szCs w:val="22"/>
        </w:rPr>
      </w:pPr>
      <w:r w:rsidRPr="004427B7">
        <w:rPr>
          <w:rFonts w:asciiTheme="minorHAnsi" w:hAnsiTheme="minorHAnsi" w:cstheme="minorHAnsi"/>
          <w:sz w:val="22"/>
          <w:szCs w:val="22"/>
        </w:rPr>
        <w:t>Students (Graduate and Undergraduate) are not allowed to access buildings on campus to retrieve equipment from research labs. This will be the responsibility of the Faculty Member who will be supervising the students or the project.</w:t>
      </w:r>
    </w:p>
    <w:p w:rsidR="00514AAC" w:rsidRPr="00514AAC" w:rsidRDefault="00514AAC" w:rsidP="00514AAC">
      <w:pPr>
        <w:pStyle w:val="ListParagraph"/>
        <w:ind w:left="360"/>
        <w:rPr>
          <w:rStyle w:val="Hyperlink"/>
          <w:rFonts w:asciiTheme="minorHAnsi" w:hAnsiTheme="minorHAnsi" w:cstheme="minorHAnsi"/>
          <w:b/>
          <w:color w:val="auto"/>
          <w:sz w:val="22"/>
          <w:szCs w:val="22"/>
          <w:u w:val="none"/>
        </w:rPr>
      </w:pPr>
      <w:r>
        <w:rPr>
          <w:rFonts w:asciiTheme="minorHAnsi" w:hAnsiTheme="minorHAnsi" w:cstheme="minorHAnsi"/>
          <w:b/>
          <w:sz w:val="22"/>
          <w:szCs w:val="22"/>
        </w:rPr>
        <w:br/>
      </w:r>
      <w:r w:rsidRPr="00514AAC">
        <w:rPr>
          <w:rFonts w:asciiTheme="minorHAnsi" w:hAnsiTheme="minorHAnsi" w:cstheme="minorHAnsi"/>
          <w:b/>
          <w:sz w:val="22"/>
          <w:szCs w:val="22"/>
        </w:rPr>
        <w:t>Refer to</w:t>
      </w:r>
      <w:r w:rsidRPr="00514AAC">
        <w:rPr>
          <w:rFonts w:asciiTheme="minorHAnsi" w:hAnsiTheme="minorHAnsi" w:cstheme="minorHAnsi"/>
          <w:sz w:val="22"/>
          <w:szCs w:val="22"/>
        </w:rPr>
        <w:t xml:space="preserve">: </w:t>
      </w:r>
      <w:hyperlink r:id="rId8" w:history="1">
        <w:r w:rsidRPr="00514AAC">
          <w:rPr>
            <w:rStyle w:val="Hyperlink"/>
            <w:rFonts w:asciiTheme="minorHAnsi" w:hAnsiTheme="minorHAnsi" w:cstheme="minorHAnsi"/>
            <w:sz w:val="22"/>
            <w:szCs w:val="22"/>
          </w:rPr>
          <w:t>https://www.uwinnipeg.ca/covid-19/research.html</w:t>
        </w:r>
      </w:hyperlink>
    </w:p>
    <w:p w:rsidR="00E17567" w:rsidRPr="00E17567" w:rsidRDefault="00E17567" w:rsidP="00E17567">
      <w:pPr>
        <w:pStyle w:val="ListParagraph"/>
        <w:rPr>
          <w:rFonts w:asciiTheme="minorHAnsi" w:hAnsiTheme="minorHAnsi" w:cstheme="minorHAnsi"/>
          <w:sz w:val="22"/>
          <w:szCs w:val="22"/>
        </w:rPr>
      </w:pPr>
    </w:p>
    <w:p w:rsidR="00C33EA8" w:rsidRPr="00C33EA8" w:rsidRDefault="00E17567" w:rsidP="00E17567">
      <w:pPr>
        <w:pStyle w:val="ListParagraph"/>
        <w:numPr>
          <w:ilvl w:val="0"/>
          <w:numId w:val="4"/>
        </w:numPr>
        <w:spacing w:after="160" w:line="259" w:lineRule="auto"/>
        <w:rPr>
          <w:rFonts w:asciiTheme="minorHAnsi" w:hAnsiTheme="minorHAnsi" w:cstheme="minorHAnsi"/>
          <w:sz w:val="22"/>
          <w:szCs w:val="22"/>
        </w:rPr>
      </w:pPr>
      <w:bookmarkStart w:id="0" w:name="_Hlk81921042"/>
      <w:r w:rsidRPr="00C33EA8">
        <w:rPr>
          <w:rFonts w:asciiTheme="minorHAnsi" w:hAnsiTheme="minorHAnsi" w:cstheme="minorHAnsi"/>
          <w:sz w:val="22"/>
          <w:szCs w:val="22"/>
        </w:rPr>
        <w:t xml:space="preserve">As of </w:t>
      </w:r>
      <w:r w:rsidR="00D04A6F">
        <w:rPr>
          <w:rFonts w:asciiTheme="minorHAnsi" w:hAnsiTheme="minorHAnsi" w:cstheme="minorHAnsi"/>
          <w:sz w:val="22"/>
          <w:szCs w:val="22"/>
        </w:rPr>
        <w:t>March 14, 2022</w:t>
      </w:r>
      <w:r w:rsidR="00C33EA8" w:rsidRPr="00C33EA8">
        <w:rPr>
          <w:rFonts w:asciiTheme="minorHAnsi" w:hAnsiTheme="minorHAnsi" w:cstheme="minorHAnsi"/>
          <w:sz w:val="22"/>
          <w:szCs w:val="22"/>
        </w:rPr>
        <w:t xml:space="preserve">, </w:t>
      </w:r>
      <w:r w:rsidR="00B52115" w:rsidRPr="00C33EA8">
        <w:rPr>
          <w:rFonts w:asciiTheme="minorHAnsi" w:hAnsiTheme="minorHAnsi" w:cstheme="minorHAnsi"/>
          <w:b/>
          <w:sz w:val="22"/>
          <w:szCs w:val="22"/>
        </w:rPr>
        <w:t>the order</w:t>
      </w:r>
      <w:r w:rsidR="00C33EA8" w:rsidRPr="00C33EA8">
        <w:rPr>
          <w:rFonts w:asciiTheme="minorHAnsi" w:hAnsiTheme="minorHAnsi" w:cstheme="minorHAnsi"/>
          <w:b/>
          <w:sz w:val="22"/>
          <w:szCs w:val="22"/>
        </w:rPr>
        <w:t xml:space="preserve"> regarding </w:t>
      </w:r>
      <w:r w:rsidR="00B52115" w:rsidRPr="00C33EA8">
        <w:rPr>
          <w:rFonts w:asciiTheme="minorHAnsi" w:hAnsiTheme="minorHAnsi" w:cstheme="minorHAnsi"/>
          <w:b/>
          <w:sz w:val="22"/>
          <w:szCs w:val="22"/>
        </w:rPr>
        <w:t>travel to N</w:t>
      </w:r>
      <w:r w:rsidRPr="00C33EA8">
        <w:rPr>
          <w:rFonts w:asciiTheme="minorHAnsi" w:hAnsiTheme="minorHAnsi" w:cstheme="minorHAnsi"/>
          <w:b/>
          <w:sz w:val="22"/>
          <w:szCs w:val="22"/>
        </w:rPr>
        <w:t xml:space="preserve">orthern Manitoba </w:t>
      </w:r>
      <w:r w:rsidRPr="003D053D">
        <w:rPr>
          <w:rFonts w:asciiTheme="minorHAnsi" w:hAnsiTheme="minorHAnsi" w:cstheme="minorHAnsi"/>
          <w:sz w:val="22"/>
          <w:szCs w:val="22"/>
        </w:rPr>
        <w:t>(north of the 53rd parallel of latitude) and to remote communities that are not connected to the provincial highway system by a year-round all-weather road</w:t>
      </w:r>
      <w:r w:rsidRPr="00C33EA8">
        <w:rPr>
          <w:rFonts w:asciiTheme="minorHAnsi" w:hAnsiTheme="minorHAnsi" w:cstheme="minorHAnsi"/>
          <w:b/>
          <w:sz w:val="22"/>
          <w:szCs w:val="22"/>
        </w:rPr>
        <w:t xml:space="preserve"> has been</w:t>
      </w:r>
      <w:r w:rsidR="00D04A6F">
        <w:rPr>
          <w:rFonts w:asciiTheme="minorHAnsi" w:hAnsiTheme="minorHAnsi" w:cstheme="minorHAnsi"/>
          <w:b/>
          <w:sz w:val="22"/>
          <w:szCs w:val="22"/>
        </w:rPr>
        <w:t xml:space="preserve"> terminated</w:t>
      </w:r>
      <w:r w:rsidR="00C33EA8" w:rsidRPr="003D053D">
        <w:rPr>
          <w:rFonts w:asciiTheme="minorHAnsi" w:hAnsiTheme="minorHAnsi" w:cstheme="minorHAnsi"/>
          <w:sz w:val="22"/>
          <w:szCs w:val="22"/>
        </w:rPr>
        <w:t xml:space="preserve"> as per</w:t>
      </w:r>
      <w:r w:rsidR="00C33EA8" w:rsidRPr="00C33EA8">
        <w:rPr>
          <w:rFonts w:asciiTheme="minorHAnsi" w:hAnsiTheme="minorHAnsi" w:cstheme="minorHAnsi"/>
          <w:sz w:val="22"/>
          <w:szCs w:val="22"/>
        </w:rPr>
        <w:t xml:space="preserve"> the attached memo</w:t>
      </w:r>
      <w:r w:rsidR="00D04A6F">
        <w:rPr>
          <w:rFonts w:asciiTheme="minorHAnsi" w:hAnsiTheme="minorHAnsi" w:cstheme="minorHAnsi"/>
          <w:sz w:val="22"/>
          <w:szCs w:val="22"/>
        </w:rPr>
        <w:t>.</w:t>
      </w:r>
    </w:p>
    <w:p w:rsidR="00C33EA8" w:rsidRDefault="00C33EA8" w:rsidP="00C33EA8">
      <w:pPr>
        <w:pStyle w:val="ListParagraph"/>
        <w:spacing w:after="160" w:line="259" w:lineRule="auto"/>
        <w:ind w:left="360"/>
        <w:rPr>
          <w:rFonts w:asciiTheme="minorHAnsi" w:hAnsiTheme="minorHAnsi" w:cstheme="minorHAnsi"/>
          <w:sz w:val="22"/>
          <w:szCs w:val="22"/>
        </w:rPr>
      </w:pPr>
    </w:p>
    <w:p w:rsidR="00C33EA8" w:rsidRDefault="00C33EA8" w:rsidP="00C33EA8">
      <w:pPr>
        <w:pStyle w:val="ListParagraph"/>
        <w:ind w:left="360"/>
        <w:rPr>
          <w:rFonts w:asciiTheme="minorHAnsi" w:hAnsiTheme="minorHAnsi" w:cstheme="minorHAnsi"/>
          <w:sz w:val="22"/>
          <w:szCs w:val="22"/>
        </w:rPr>
      </w:pPr>
      <w:r w:rsidRPr="004427B7">
        <w:rPr>
          <w:rFonts w:asciiTheme="minorHAnsi" w:hAnsiTheme="minorHAnsi" w:cstheme="minorHAnsi"/>
          <w:b/>
          <w:sz w:val="22"/>
          <w:szCs w:val="22"/>
        </w:rPr>
        <w:t>Refer to</w:t>
      </w:r>
      <w:r w:rsidRPr="004427B7">
        <w:rPr>
          <w:rFonts w:asciiTheme="minorHAnsi" w:hAnsiTheme="minorHAnsi" w:cstheme="minorHAnsi"/>
          <w:sz w:val="22"/>
          <w:szCs w:val="22"/>
        </w:rPr>
        <w:t>:</w:t>
      </w:r>
      <w:r w:rsidRPr="00C33EA8">
        <w:rPr>
          <w:rStyle w:val="Hyperlink"/>
          <w:rFonts w:asciiTheme="minorHAnsi" w:hAnsiTheme="minorHAnsi" w:cstheme="minorHAnsi"/>
          <w:sz w:val="22"/>
          <w:szCs w:val="22"/>
        </w:rPr>
        <w:t xml:space="preserve"> </w:t>
      </w:r>
      <w:hyperlink r:id="rId9" w:history="1">
        <w:r w:rsidR="00D04A6F" w:rsidRPr="00A647BB">
          <w:rPr>
            <w:rStyle w:val="Hyperlink"/>
            <w:rFonts w:asciiTheme="minorHAnsi" w:hAnsiTheme="minorHAnsi" w:cstheme="minorHAnsi"/>
            <w:sz w:val="22"/>
            <w:szCs w:val="22"/>
          </w:rPr>
          <w:t>https://www.gov.mb.ca/asset_library/en/proactive/20212022/orders-soe-termination-03142022.pdf</w:t>
        </w:r>
      </w:hyperlink>
    </w:p>
    <w:p w:rsidR="00EE4BB9" w:rsidRPr="00E17567" w:rsidRDefault="00E17567" w:rsidP="00C33EA8">
      <w:pPr>
        <w:pStyle w:val="ListParagraph"/>
        <w:spacing w:after="160" w:line="259" w:lineRule="auto"/>
        <w:ind w:left="360"/>
        <w:rPr>
          <w:rFonts w:asciiTheme="minorHAnsi" w:hAnsiTheme="minorHAnsi" w:cstheme="minorHAnsi"/>
          <w:sz w:val="22"/>
          <w:szCs w:val="22"/>
        </w:rPr>
      </w:pPr>
      <w:r>
        <w:rPr>
          <w:rFonts w:asciiTheme="minorHAnsi" w:hAnsiTheme="minorHAnsi" w:cstheme="minorHAnsi"/>
          <w:sz w:val="22"/>
          <w:szCs w:val="22"/>
        </w:rPr>
        <w:br/>
      </w:r>
      <w:r w:rsidR="00EE4BB9" w:rsidRPr="00E17567">
        <w:rPr>
          <w:rFonts w:asciiTheme="minorHAnsi" w:hAnsiTheme="minorHAnsi" w:cstheme="minorHAnsi"/>
          <w:sz w:val="22"/>
          <w:szCs w:val="22"/>
        </w:rPr>
        <w:t>Note</w:t>
      </w:r>
      <w:r w:rsidR="00BB630E" w:rsidRPr="00E17567">
        <w:rPr>
          <w:rFonts w:asciiTheme="minorHAnsi" w:hAnsiTheme="minorHAnsi" w:cstheme="minorHAnsi"/>
          <w:sz w:val="22"/>
          <w:szCs w:val="22"/>
        </w:rPr>
        <w:t>:</w:t>
      </w:r>
      <w:r w:rsidR="00EE4BB9" w:rsidRPr="00E17567">
        <w:rPr>
          <w:rFonts w:asciiTheme="minorHAnsi" w:hAnsiTheme="minorHAnsi" w:cstheme="minorHAnsi"/>
          <w:sz w:val="22"/>
          <w:szCs w:val="22"/>
        </w:rPr>
        <w:t xml:space="preserve"> “Northern Manitoba" means the </w:t>
      </w:r>
      <w:r w:rsidR="00E538C5" w:rsidRPr="00E17567">
        <w:rPr>
          <w:rFonts w:asciiTheme="minorHAnsi" w:hAnsiTheme="minorHAnsi" w:cstheme="minorHAnsi"/>
          <w:sz w:val="22"/>
          <w:szCs w:val="22"/>
        </w:rPr>
        <w:t>area of Manitoba located N</w:t>
      </w:r>
      <w:r w:rsidR="00EE4BB9" w:rsidRPr="00E17567">
        <w:rPr>
          <w:rFonts w:asciiTheme="minorHAnsi" w:hAnsiTheme="minorHAnsi" w:cstheme="minorHAnsi"/>
          <w:sz w:val="22"/>
          <w:szCs w:val="22"/>
        </w:rPr>
        <w:t xml:space="preserve">orth of the 53rd parallel and includes communities such as Thompson, </w:t>
      </w:r>
      <w:proofErr w:type="spellStart"/>
      <w:r w:rsidR="00EE4BB9" w:rsidRPr="00E17567">
        <w:rPr>
          <w:rFonts w:asciiTheme="minorHAnsi" w:hAnsiTheme="minorHAnsi" w:cstheme="minorHAnsi"/>
          <w:sz w:val="22"/>
          <w:szCs w:val="22"/>
        </w:rPr>
        <w:t>Flin</w:t>
      </w:r>
      <w:proofErr w:type="spellEnd"/>
      <w:r w:rsidR="00EE4BB9" w:rsidRPr="00E17567">
        <w:rPr>
          <w:rFonts w:asciiTheme="minorHAnsi" w:hAnsiTheme="minorHAnsi" w:cstheme="minorHAnsi"/>
          <w:sz w:val="22"/>
          <w:szCs w:val="22"/>
        </w:rPr>
        <w:t xml:space="preserve"> </w:t>
      </w:r>
      <w:proofErr w:type="spellStart"/>
      <w:r w:rsidR="00EE4BB9" w:rsidRPr="00E17567">
        <w:rPr>
          <w:rFonts w:asciiTheme="minorHAnsi" w:hAnsiTheme="minorHAnsi" w:cstheme="minorHAnsi"/>
          <w:sz w:val="22"/>
          <w:szCs w:val="22"/>
        </w:rPr>
        <w:t>Flon</w:t>
      </w:r>
      <w:proofErr w:type="spellEnd"/>
      <w:r w:rsidR="00EE4BB9" w:rsidRPr="00E17567">
        <w:rPr>
          <w:rFonts w:asciiTheme="minorHAnsi" w:hAnsiTheme="minorHAnsi" w:cstheme="minorHAnsi"/>
          <w:sz w:val="22"/>
          <w:szCs w:val="22"/>
        </w:rPr>
        <w:t>, The Pas, Churchill, Lynn Lake and Gillam.</w:t>
      </w:r>
    </w:p>
    <w:bookmarkEnd w:id="0"/>
    <w:p w:rsidR="00EE4BB9" w:rsidRPr="004427B7" w:rsidRDefault="00EE4BB9" w:rsidP="00EE4BB9">
      <w:pPr>
        <w:pStyle w:val="ListParagraph"/>
        <w:ind w:left="360"/>
        <w:rPr>
          <w:rFonts w:asciiTheme="minorHAnsi" w:hAnsiTheme="minorHAnsi" w:cstheme="minorHAnsi"/>
          <w:b/>
          <w:sz w:val="22"/>
          <w:szCs w:val="22"/>
        </w:rPr>
      </w:pPr>
    </w:p>
    <w:p w:rsidR="00EE4BB9" w:rsidRPr="004427B7" w:rsidRDefault="00EE4BB9" w:rsidP="00EE4BB9">
      <w:pPr>
        <w:pStyle w:val="ListParagraph"/>
        <w:numPr>
          <w:ilvl w:val="0"/>
          <w:numId w:val="4"/>
        </w:numPr>
        <w:spacing w:after="160" w:line="259" w:lineRule="auto"/>
        <w:rPr>
          <w:rFonts w:asciiTheme="minorHAnsi" w:hAnsiTheme="minorHAnsi" w:cstheme="minorHAnsi"/>
          <w:sz w:val="22"/>
          <w:szCs w:val="22"/>
        </w:rPr>
      </w:pPr>
      <w:r w:rsidRPr="004427B7">
        <w:rPr>
          <w:rFonts w:asciiTheme="minorHAnsi" w:hAnsiTheme="minorHAnsi" w:cstheme="minorHAnsi"/>
          <w:sz w:val="22"/>
          <w:szCs w:val="22"/>
        </w:rPr>
        <w:t>Travel by motor vehicles</w:t>
      </w:r>
      <w:r w:rsidR="00F961DB">
        <w:rPr>
          <w:rFonts w:asciiTheme="minorHAnsi" w:hAnsiTheme="minorHAnsi" w:cstheme="minorHAnsi"/>
          <w:sz w:val="22"/>
          <w:szCs w:val="22"/>
        </w:rPr>
        <w:t>/carpooling:</w:t>
      </w:r>
    </w:p>
    <w:p w:rsidR="00EE4BB9" w:rsidRPr="004427B7" w:rsidRDefault="00EE4BB9" w:rsidP="00EE4BB9">
      <w:pPr>
        <w:ind w:left="360"/>
        <w:rPr>
          <w:rFonts w:asciiTheme="minorHAnsi" w:hAnsiTheme="minorHAnsi" w:cstheme="minorHAnsi"/>
          <w:sz w:val="22"/>
          <w:szCs w:val="22"/>
        </w:rPr>
      </w:pPr>
      <w:r w:rsidRPr="004427B7">
        <w:rPr>
          <w:rFonts w:asciiTheme="minorHAnsi" w:hAnsiTheme="minorHAnsi" w:cstheme="minorHAnsi"/>
          <w:sz w:val="22"/>
          <w:szCs w:val="22"/>
        </w:rPr>
        <w:t>As much as possible</w:t>
      </w:r>
      <w:r w:rsidR="00E538C5">
        <w:rPr>
          <w:rFonts w:asciiTheme="minorHAnsi" w:hAnsiTheme="minorHAnsi" w:cstheme="minorHAnsi"/>
          <w:sz w:val="22"/>
          <w:szCs w:val="22"/>
        </w:rPr>
        <w:t>,</w:t>
      </w:r>
      <w:r w:rsidRPr="004427B7">
        <w:rPr>
          <w:rFonts w:asciiTheme="minorHAnsi" w:hAnsiTheme="minorHAnsi" w:cstheme="minorHAnsi"/>
          <w:sz w:val="22"/>
          <w:szCs w:val="22"/>
        </w:rPr>
        <w:t xml:space="preserve"> maintain proper social distancing in a vehicle or in the field. </w:t>
      </w:r>
    </w:p>
    <w:p w:rsidR="00297BCF" w:rsidRDefault="00297BCF" w:rsidP="00EE4BB9">
      <w:pPr>
        <w:ind w:left="360"/>
        <w:rPr>
          <w:rFonts w:asciiTheme="minorHAnsi" w:hAnsiTheme="minorHAnsi" w:cstheme="minorHAnsi"/>
          <w:sz w:val="22"/>
          <w:szCs w:val="22"/>
        </w:rPr>
      </w:pPr>
    </w:p>
    <w:p w:rsidR="00EE4BB9" w:rsidRPr="004427B7" w:rsidRDefault="00E538C5" w:rsidP="00EE4BB9">
      <w:pPr>
        <w:ind w:left="360"/>
        <w:rPr>
          <w:rFonts w:asciiTheme="minorHAnsi" w:hAnsiTheme="minorHAnsi" w:cstheme="minorHAnsi"/>
          <w:sz w:val="22"/>
          <w:szCs w:val="22"/>
        </w:rPr>
      </w:pPr>
      <w:r>
        <w:rPr>
          <w:rFonts w:asciiTheme="minorHAnsi" w:hAnsiTheme="minorHAnsi" w:cstheme="minorHAnsi"/>
          <w:sz w:val="22"/>
          <w:szCs w:val="22"/>
        </w:rPr>
        <w:t xml:space="preserve">If </w:t>
      </w:r>
      <w:r w:rsidR="00EE4BB9" w:rsidRPr="004427B7">
        <w:rPr>
          <w:rFonts w:asciiTheme="minorHAnsi" w:hAnsiTheme="minorHAnsi" w:cstheme="minorHAnsi"/>
          <w:sz w:val="22"/>
          <w:szCs w:val="22"/>
        </w:rPr>
        <w:t xml:space="preserve">you are sick, stay home and do not carpool. </w:t>
      </w:r>
    </w:p>
    <w:p w:rsidR="00297BCF" w:rsidRDefault="00297BCF" w:rsidP="00EE4BB9">
      <w:pPr>
        <w:ind w:left="360"/>
        <w:rPr>
          <w:rFonts w:asciiTheme="minorHAnsi" w:hAnsiTheme="minorHAnsi" w:cstheme="minorHAnsi"/>
          <w:sz w:val="22"/>
          <w:szCs w:val="22"/>
        </w:rPr>
      </w:pPr>
    </w:p>
    <w:p w:rsidR="00EE4BB9" w:rsidRPr="004427B7" w:rsidRDefault="00EE4BB9" w:rsidP="00EE4BB9">
      <w:pPr>
        <w:ind w:left="360"/>
        <w:rPr>
          <w:rFonts w:asciiTheme="minorHAnsi" w:hAnsiTheme="minorHAnsi" w:cstheme="minorHAnsi"/>
          <w:sz w:val="22"/>
          <w:szCs w:val="22"/>
        </w:rPr>
      </w:pPr>
      <w:r w:rsidRPr="004427B7">
        <w:rPr>
          <w:rFonts w:asciiTheme="minorHAnsi" w:hAnsiTheme="minorHAnsi" w:cstheme="minorHAnsi"/>
          <w:sz w:val="22"/>
          <w:szCs w:val="22"/>
        </w:rPr>
        <w:t>Carpooling should be limited to one additional passenger</w:t>
      </w:r>
      <w:r w:rsidR="00E538C5">
        <w:rPr>
          <w:rFonts w:asciiTheme="minorHAnsi" w:hAnsiTheme="minorHAnsi" w:cstheme="minorHAnsi"/>
          <w:sz w:val="22"/>
          <w:szCs w:val="22"/>
        </w:rPr>
        <w:t>. Driver should</w:t>
      </w:r>
      <w:r w:rsidRPr="004427B7">
        <w:rPr>
          <w:rFonts w:asciiTheme="minorHAnsi" w:hAnsiTheme="minorHAnsi" w:cstheme="minorHAnsi"/>
          <w:sz w:val="22"/>
          <w:szCs w:val="22"/>
        </w:rPr>
        <w:t xml:space="preserve"> have that individual sit in the </w:t>
      </w:r>
      <w:proofErr w:type="gramStart"/>
      <w:r w:rsidRPr="004427B7">
        <w:rPr>
          <w:rFonts w:asciiTheme="minorHAnsi" w:hAnsiTheme="minorHAnsi" w:cstheme="minorHAnsi"/>
          <w:sz w:val="22"/>
          <w:szCs w:val="22"/>
        </w:rPr>
        <w:t>back passenger</w:t>
      </w:r>
      <w:proofErr w:type="gramEnd"/>
      <w:r w:rsidRPr="004427B7">
        <w:rPr>
          <w:rFonts w:asciiTheme="minorHAnsi" w:hAnsiTheme="minorHAnsi" w:cstheme="minorHAnsi"/>
          <w:sz w:val="22"/>
          <w:szCs w:val="22"/>
        </w:rPr>
        <w:t xml:space="preserve"> side seat with the windows open if possible. </w:t>
      </w:r>
    </w:p>
    <w:p w:rsidR="00297BCF" w:rsidRDefault="00297BCF" w:rsidP="00EE4BB9">
      <w:pPr>
        <w:ind w:left="360"/>
        <w:rPr>
          <w:rFonts w:asciiTheme="minorHAnsi" w:hAnsiTheme="minorHAnsi" w:cstheme="minorHAnsi"/>
          <w:sz w:val="22"/>
          <w:szCs w:val="22"/>
        </w:rPr>
      </w:pPr>
    </w:p>
    <w:p w:rsidR="00EE4BB9" w:rsidRPr="004427B7" w:rsidRDefault="00EE4BB9" w:rsidP="00EE4BB9">
      <w:pPr>
        <w:ind w:left="360"/>
        <w:rPr>
          <w:rFonts w:asciiTheme="minorHAnsi" w:hAnsiTheme="minorHAnsi" w:cstheme="minorHAnsi"/>
          <w:sz w:val="22"/>
          <w:szCs w:val="22"/>
        </w:rPr>
      </w:pPr>
      <w:r w:rsidRPr="004427B7">
        <w:rPr>
          <w:rFonts w:asciiTheme="minorHAnsi" w:hAnsiTheme="minorHAnsi" w:cstheme="minorHAnsi"/>
          <w:sz w:val="22"/>
          <w:szCs w:val="22"/>
        </w:rPr>
        <w:t xml:space="preserve">Passengers </w:t>
      </w:r>
      <w:r w:rsidR="00E538C5">
        <w:rPr>
          <w:rFonts w:asciiTheme="minorHAnsi" w:hAnsiTheme="minorHAnsi" w:cstheme="minorHAnsi"/>
          <w:sz w:val="22"/>
          <w:szCs w:val="22"/>
        </w:rPr>
        <w:t xml:space="preserve">should </w:t>
      </w:r>
      <w:r w:rsidRPr="004427B7">
        <w:rPr>
          <w:rFonts w:asciiTheme="minorHAnsi" w:hAnsiTheme="minorHAnsi" w:cstheme="minorHAnsi"/>
          <w:sz w:val="22"/>
          <w:szCs w:val="22"/>
        </w:rPr>
        <w:t xml:space="preserve">place their belongings in the trunk of the vehicle. </w:t>
      </w:r>
    </w:p>
    <w:p w:rsidR="00297BCF" w:rsidRDefault="00297BCF" w:rsidP="00EE4BB9">
      <w:pPr>
        <w:ind w:left="360"/>
        <w:rPr>
          <w:rFonts w:asciiTheme="minorHAnsi" w:hAnsiTheme="minorHAnsi" w:cstheme="minorHAnsi"/>
          <w:sz w:val="22"/>
          <w:szCs w:val="22"/>
        </w:rPr>
      </w:pPr>
    </w:p>
    <w:p w:rsidR="00EE4BB9" w:rsidRPr="004427B7" w:rsidRDefault="00EE4BB9" w:rsidP="00EE4BB9">
      <w:pPr>
        <w:ind w:left="360"/>
        <w:rPr>
          <w:rFonts w:asciiTheme="minorHAnsi" w:hAnsiTheme="minorHAnsi" w:cstheme="minorHAnsi"/>
          <w:sz w:val="22"/>
          <w:szCs w:val="22"/>
        </w:rPr>
      </w:pPr>
      <w:r w:rsidRPr="004427B7">
        <w:rPr>
          <w:rFonts w:asciiTheme="minorHAnsi" w:hAnsiTheme="minorHAnsi" w:cstheme="minorHAnsi"/>
          <w:sz w:val="22"/>
          <w:szCs w:val="22"/>
        </w:rPr>
        <w:t>Clean your hands often, do not touch your face, practice cough/sneeze etiquette and disinfect your vehicle regularly, paying particular attention to high-touch areas (e.g., door handles, window controls).</w:t>
      </w:r>
      <w:r w:rsidR="004427B7">
        <w:rPr>
          <w:rFonts w:asciiTheme="minorHAnsi" w:hAnsiTheme="minorHAnsi" w:cstheme="minorHAnsi"/>
          <w:sz w:val="22"/>
          <w:szCs w:val="22"/>
        </w:rPr>
        <w:br/>
      </w:r>
    </w:p>
    <w:p w:rsidR="000250A5" w:rsidRPr="00297BCF" w:rsidRDefault="000250A5" w:rsidP="00297BCF">
      <w:pPr>
        <w:pStyle w:val="ListParagraph"/>
        <w:numPr>
          <w:ilvl w:val="0"/>
          <w:numId w:val="4"/>
        </w:numPr>
        <w:rPr>
          <w:rStyle w:val="Hyperlink"/>
          <w:rFonts w:asciiTheme="minorHAnsi" w:hAnsiTheme="minorHAnsi" w:cstheme="minorHAnsi"/>
          <w:color w:val="000000" w:themeColor="text1"/>
          <w:sz w:val="22"/>
          <w:szCs w:val="22"/>
          <w:u w:val="none"/>
        </w:rPr>
      </w:pPr>
      <w:r w:rsidRPr="00297BCF">
        <w:rPr>
          <w:rStyle w:val="Hyperlink"/>
          <w:rFonts w:asciiTheme="minorHAnsi" w:hAnsiTheme="minorHAnsi" w:cstheme="minorHAnsi"/>
          <w:color w:val="000000" w:themeColor="text1"/>
          <w:sz w:val="22"/>
          <w:szCs w:val="22"/>
          <w:u w:val="none"/>
        </w:rPr>
        <w:t>Other:</w:t>
      </w:r>
    </w:p>
    <w:p w:rsidR="000250A5" w:rsidRPr="00EF02E2" w:rsidRDefault="000250A5" w:rsidP="00EE4BB9">
      <w:pPr>
        <w:ind w:left="360"/>
        <w:rPr>
          <w:rStyle w:val="Hyperlink"/>
          <w:rFonts w:asciiTheme="minorHAnsi" w:hAnsiTheme="minorHAnsi" w:cstheme="minorHAnsi"/>
          <w:color w:val="000000" w:themeColor="text1"/>
          <w:sz w:val="22"/>
          <w:szCs w:val="22"/>
          <w:u w:val="none"/>
        </w:rPr>
      </w:pPr>
    </w:p>
    <w:p w:rsidR="000250A5" w:rsidRPr="00EF02E2" w:rsidRDefault="00EF02E2" w:rsidP="000250A5">
      <w:pPr>
        <w:ind w:left="360"/>
        <w:rPr>
          <w:rStyle w:val="Hyperlink"/>
          <w:rFonts w:asciiTheme="minorHAnsi" w:hAnsiTheme="minorHAnsi" w:cstheme="minorHAnsi"/>
          <w:color w:val="000000" w:themeColor="text1"/>
          <w:sz w:val="22"/>
          <w:szCs w:val="22"/>
          <w:u w:val="none"/>
        </w:rPr>
      </w:pPr>
      <w:r w:rsidRPr="00EF02E2">
        <w:rPr>
          <w:rStyle w:val="Hyperlink"/>
          <w:rFonts w:asciiTheme="minorHAnsi" w:hAnsiTheme="minorHAnsi" w:cstheme="minorHAnsi"/>
          <w:color w:val="000000" w:themeColor="text1"/>
          <w:sz w:val="22"/>
          <w:szCs w:val="22"/>
          <w:u w:val="none"/>
        </w:rPr>
        <w:t>H</w:t>
      </w:r>
      <w:r w:rsidR="000250A5" w:rsidRPr="00EF02E2">
        <w:rPr>
          <w:rStyle w:val="Hyperlink"/>
          <w:rFonts w:asciiTheme="minorHAnsi" w:hAnsiTheme="minorHAnsi" w:cstheme="minorHAnsi"/>
          <w:color w:val="000000" w:themeColor="text1"/>
          <w:sz w:val="22"/>
          <w:szCs w:val="22"/>
          <w:u w:val="none"/>
        </w:rPr>
        <w:t>and sanitizer</w:t>
      </w:r>
      <w:r w:rsidRPr="00EF02E2">
        <w:rPr>
          <w:rStyle w:val="Hyperlink"/>
          <w:rFonts w:asciiTheme="minorHAnsi" w:hAnsiTheme="minorHAnsi" w:cstheme="minorHAnsi"/>
          <w:color w:val="000000" w:themeColor="text1"/>
          <w:sz w:val="22"/>
          <w:szCs w:val="22"/>
          <w:u w:val="none"/>
        </w:rPr>
        <w:t>,</w:t>
      </w:r>
      <w:r w:rsidR="000250A5" w:rsidRPr="00EF02E2">
        <w:rPr>
          <w:rStyle w:val="Hyperlink"/>
          <w:rFonts w:asciiTheme="minorHAnsi" w:hAnsiTheme="minorHAnsi" w:cstheme="minorHAnsi"/>
          <w:color w:val="000000" w:themeColor="text1"/>
          <w:sz w:val="22"/>
          <w:szCs w:val="22"/>
          <w:u w:val="none"/>
        </w:rPr>
        <w:t xml:space="preserve"> disinfectant, gloves and masks are required to be available.</w:t>
      </w:r>
    </w:p>
    <w:p w:rsidR="000250A5" w:rsidRPr="00EF02E2" w:rsidRDefault="000250A5" w:rsidP="000250A5">
      <w:pPr>
        <w:ind w:left="360"/>
        <w:rPr>
          <w:rStyle w:val="Hyperlink"/>
          <w:rFonts w:asciiTheme="minorHAnsi" w:hAnsiTheme="minorHAnsi" w:cstheme="minorHAnsi"/>
          <w:color w:val="000000" w:themeColor="text1"/>
          <w:sz w:val="22"/>
          <w:szCs w:val="22"/>
        </w:rPr>
      </w:pPr>
    </w:p>
    <w:p w:rsidR="000250A5" w:rsidRPr="00EF02E2" w:rsidRDefault="00297BCF" w:rsidP="000250A5">
      <w:pPr>
        <w:ind w:left="360"/>
        <w:rPr>
          <w:rStyle w:val="Hyperlink"/>
          <w:rFonts w:asciiTheme="minorHAnsi" w:hAnsiTheme="minorHAnsi" w:cstheme="minorHAnsi"/>
          <w:color w:val="000000" w:themeColor="text1"/>
          <w:sz w:val="22"/>
          <w:szCs w:val="22"/>
          <w:u w:val="none"/>
        </w:rPr>
      </w:pPr>
      <w:r>
        <w:rPr>
          <w:rStyle w:val="Hyperlink"/>
          <w:rFonts w:asciiTheme="minorHAnsi" w:hAnsiTheme="minorHAnsi" w:cstheme="minorHAnsi"/>
          <w:color w:val="000000" w:themeColor="text1"/>
          <w:sz w:val="22"/>
          <w:szCs w:val="22"/>
          <w:u w:val="none"/>
        </w:rPr>
        <w:t xml:space="preserve">Frequently contacted surfaces in the field (e.g. </w:t>
      </w:r>
      <w:r w:rsidR="00A74DA2">
        <w:rPr>
          <w:rStyle w:val="Hyperlink"/>
          <w:rFonts w:asciiTheme="minorHAnsi" w:hAnsiTheme="minorHAnsi" w:cstheme="minorHAnsi"/>
          <w:color w:val="000000" w:themeColor="text1"/>
          <w:sz w:val="22"/>
          <w:szCs w:val="22"/>
          <w:u w:val="none"/>
        </w:rPr>
        <w:t>door handles</w:t>
      </w:r>
      <w:r>
        <w:rPr>
          <w:rStyle w:val="Hyperlink"/>
          <w:rFonts w:asciiTheme="minorHAnsi" w:hAnsiTheme="minorHAnsi" w:cstheme="minorHAnsi"/>
          <w:color w:val="000000" w:themeColor="text1"/>
          <w:sz w:val="22"/>
          <w:szCs w:val="22"/>
          <w:u w:val="none"/>
        </w:rPr>
        <w:t>) should be cleaned or disinfected</w:t>
      </w:r>
      <w:r w:rsidR="002C718A">
        <w:rPr>
          <w:rStyle w:val="Hyperlink"/>
          <w:rFonts w:asciiTheme="minorHAnsi" w:hAnsiTheme="minorHAnsi" w:cstheme="minorHAnsi"/>
          <w:color w:val="000000" w:themeColor="text1"/>
          <w:sz w:val="22"/>
          <w:szCs w:val="22"/>
          <w:u w:val="none"/>
        </w:rPr>
        <w:t xml:space="preserve"> prior to use</w:t>
      </w:r>
      <w:r>
        <w:rPr>
          <w:rStyle w:val="Hyperlink"/>
          <w:rFonts w:asciiTheme="minorHAnsi" w:hAnsiTheme="minorHAnsi" w:cstheme="minorHAnsi"/>
          <w:color w:val="000000" w:themeColor="text1"/>
          <w:sz w:val="22"/>
          <w:szCs w:val="22"/>
          <w:u w:val="none"/>
        </w:rPr>
        <w:t xml:space="preserve">. </w:t>
      </w:r>
      <w:r w:rsidR="00A74DA2">
        <w:rPr>
          <w:rStyle w:val="Hyperlink"/>
          <w:rFonts w:asciiTheme="minorHAnsi" w:hAnsiTheme="minorHAnsi" w:cstheme="minorHAnsi"/>
          <w:color w:val="000000" w:themeColor="text1"/>
          <w:sz w:val="22"/>
          <w:szCs w:val="22"/>
          <w:u w:val="none"/>
        </w:rPr>
        <w:t xml:space="preserve">Equipment should be disinfected after each use. </w:t>
      </w:r>
      <w:r>
        <w:rPr>
          <w:rStyle w:val="Hyperlink"/>
          <w:rFonts w:asciiTheme="minorHAnsi" w:hAnsiTheme="minorHAnsi" w:cstheme="minorHAnsi"/>
          <w:color w:val="000000" w:themeColor="text1"/>
          <w:sz w:val="22"/>
          <w:szCs w:val="22"/>
          <w:u w:val="none"/>
        </w:rPr>
        <w:t>Sharing equipment between researchers should be avoided</w:t>
      </w:r>
      <w:r w:rsidR="00A74DA2">
        <w:rPr>
          <w:rStyle w:val="Hyperlink"/>
          <w:rFonts w:asciiTheme="minorHAnsi" w:hAnsiTheme="minorHAnsi" w:cstheme="minorHAnsi"/>
          <w:color w:val="000000" w:themeColor="text1"/>
          <w:sz w:val="22"/>
          <w:szCs w:val="22"/>
          <w:u w:val="none"/>
        </w:rPr>
        <w:t>.</w:t>
      </w:r>
      <w:r>
        <w:rPr>
          <w:rStyle w:val="Hyperlink"/>
          <w:rFonts w:asciiTheme="minorHAnsi" w:hAnsiTheme="minorHAnsi" w:cstheme="minorHAnsi"/>
          <w:color w:val="000000" w:themeColor="text1"/>
          <w:sz w:val="22"/>
          <w:szCs w:val="22"/>
          <w:u w:val="none"/>
        </w:rPr>
        <w:t xml:space="preserve"> </w:t>
      </w:r>
    </w:p>
    <w:p w:rsidR="00883031" w:rsidRPr="00F961DB" w:rsidRDefault="00EE4BB9" w:rsidP="00F961DB">
      <w:pPr>
        <w:ind w:left="360"/>
        <w:rPr>
          <w:rFonts w:asciiTheme="minorHAnsi" w:hAnsiTheme="minorHAnsi" w:cstheme="minorHAnsi"/>
          <w:sz w:val="22"/>
          <w:szCs w:val="22"/>
        </w:rPr>
      </w:pPr>
      <w:r w:rsidRPr="004427B7">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396355D0" wp14:editId="32DFD5C5">
                <wp:simplePos x="0" y="0"/>
                <wp:positionH relativeFrom="column">
                  <wp:posOffset>231775</wp:posOffset>
                </wp:positionH>
                <wp:positionV relativeFrom="paragraph">
                  <wp:posOffset>136525</wp:posOffset>
                </wp:positionV>
                <wp:extent cx="247650" cy="2095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247650"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8D5A79" id="Rectangle 3" o:spid="_x0000_s1026" style="position:absolute;margin-left:18.25pt;margin-top:10.75pt;width:19.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" filled="f" strokecolor="#1f4d78 [1604]" strokeweight="1pt"/>
            </w:pict>
          </mc:Fallback>
        </mc:AlternateContent>
      </w:r>
      <w:r w:rsidRPr="004427B7">
        <w:rPr>
          <w:rFonts w:asciiTheme="minorHAnsi" w:hAnsiTheme="minorHAnsi" w:cstheme="minorHAnsi"/>
          <w:sz w:val="22"/>
          <w:szCs w:val="22"/>
        </w:rPr>
        <w:t xml:space="preserve">                     </w:t>
      </w:r>
      <w:r w:rsidR="004427B7">
        <w:rPr>
          <w:rFonts w:asciiTheme="minorHAnsi" w:hAnsiTheme="minorHAnsi" w:cstheme="minorHAnsi"/>
          <w:sz w:val="22"/>
          <w:szCs w:val="22"/>
        </w:rPr>
        <w:br/>
        <w:t xml:space="preserve">          </w:t>
      </w:r>
      <w:r w:rsidRPr="004427B7">
        <w:rPr>
          <w:rFonts w:asciiTheme="minorHAnsi" w:hAnsiTheme="minorHAnsi" w:cstheme="minorHAnsi"/>
          <w:sz w:val="22"/>
          <w:szCs w:val="22"/>
        </w:rPr>
        <w:t>Check</w:t>
      </w:r>
      <w:r w:rsidR="00E538C5">
        <w:rPr>
          <w:rFonts w:asciiTheme="minorHAnsi" w:hAnsiTheme="minorHAnsi" w:cstheme="minorHAnsi"/>
          <w:sz w:val="22"/>
          <w:szCs w:val="22"/>
        </w:rPr>
        <w:t xml:space="preserve"> this</w:t>
      </w:r>
      <w:r w:rsidRPr="004427B7">
        <w:rPr>
          <w:rFonts w:asciiTheme="minorHAnsi" w:hAnsiTheme="minorHAnsi" w:cstheme="minorHAnsi"/>
          <w:sz w:val="22"/>
          <w:szCs w:val="22"/>
        </w:rPr>
        <w:t xml:space="preserve"> box to indicate that you have read this information and understand the</w:t>
      </w:r>
      <w:r w:rsidR="00E538C5">
        <w:rPr>
          <w:rFonts w:asciiTheme="minorHAnsi" w:hAnsiTheme="minorHAnsi" w:cstheme="minorHAnsi"/>
          <w:sz w:val="22"/>
          <w:szCs w:val="22"/>
        </w:rPr>
        <w:t xml:space="preserve"> associated</w:t>
      </w:r>
      <w:r w:rsidRPr="004427B7">
        <w:rPr>
          <w:rFonts w:asciiTheme="minorHAnsi" w:hAnsiTheme="minorHAnsi" w:cstheme="minorHAnsi"/>
          <w:sz w:val="22"/>
          <w:szCs w:val="22"/>
        </w:rPr>
        <w:t xml:space="preserve"> risks</w:t>
      </w:r>
      <w:r w:rsidR="00F961DB">
        <w:rPr>
          <w:rFonts w:asciiTheme="minorHAnsi" w:hAnsiTheme="minorHAnsi" w:cstheme="minorHAnsi"/>
          <w:sz w:val="22"/>
          <w:szCs w:val="22"/>
        </w:rPr>
        <w:t xml:space="preserve">. </w:t>
      </w:r>
      <w:r w:rsidR="00F961DB">
        <w:rPr>
          <w:rFonts w:asciiTheme="minorHAnsi" w:hAnsiTheme="minorHAnsi" w:cstheme="minorHAnsi"/>
          <w:sz w:val="22"/>
          <w:szCs w:val="22"/>
        </w:rPr>
        <w:br/>
      </w:r>
      <w:r w:rsidR="00F961DB">
        <w:rPr>
          <w:rFonts w:asciiTheme="minorHAnsi" w:hAnsiTheme="minorHAnsi" w:cstheme="minorHAnsi"/>
          <w:b/>
          <w:sz w:val="22"/>
          <w:szCs w:val="22"/>
        </w:rPr>
        <w:br/>
      </w:r>
      <w:bookmarkStart w:id="1" w:name="_GoBack"/>
      <w:bookmarkEnd w:id="1"/>
      <w:r w:rsidRPr="004427B7">
        <w:rPr>
          <w:rFonts w:asciiTheme="minorHAnsi" w:hAnsiTheme="minorHAnsi" w:cstheme="minorHAnsi"/>
          <w:b/>
          <w:sz w:val="22"/>
          <w:szCs w:val="22"/>
        </w:rPr>
        <w:t>The signature of the Faculty</w:t>
      </w:r>
      <w:r w:rsidR="004427B7">
        <w:rPr>
          <w:rFonts w:asciiTheme="minorHAnsi" w:hAnsiTheme="minorHAnsi" w:cstheme="minorHAnsi"/>
          <w:b/>
          <w:sz w:val="22"/>
          <w:szCs w:val="22"/>
        </w:rPr>
        <w:t xml:space="preserve"> Dean is required for ALL field work</w:t>
      </w:r>
      <w:r w:rsidRPr="004427B7">
        <w:rPr>
          <w:rFonts w:asciiTheme="minorHAnsi" w:hAnsiTheme="minorHAnsi" w:cstheme="minorHAnsi"/>
          <w:b/>
          <w:sz w:val="22"/>
          <w:szCs w:val="22"/>
        </w:rPr>
        <w:t>/Trip Hazard Identification Checklists/Risk Assessment forms.</w:t>
      </w:r>
    </w:p>
    <w:sectPr w:rsidR="00883031" w:rsidRPr="00F961DB" w:rsidSect="00D04A6F">
      <w:footerReference w:type="default" r:id="rId10"/>
      <w:footerReference w:type="first" r:id="rId11"/>
      <w:pgSz w:w="12240" w:h="15840"/>
      <w:pgMar w:top="270" w:right="1008" w:bottom="810"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484" w:rsidRDefault="00FE2484">
      <w:r>
        <w:separator/>
      </w:r>
    </w:p>
  </w:endnote>
  <w:endnote w:type="continuationSeparator" w:id="0">
    <w:p w:rsidR="00FE2484" w:rsidRDefault="00FE2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3669848"/>
      <w:docPartObj>
        <w:docPartGallery w:val="Page Numbers (Bottom of Page)"/>
        <w:docPartUnique/>
      </w:docPartObj>
    </w:sdtPr>
    <w:sdtEndPr>
      <w:rPr>
        <w:noProof/>
      </w:rPr>
    </w:sdtEndPr>
    <w:sdtContent>
      <w:p w:rsidR="00B97E5F" w:rsidRDefault="001935FC">
        <w:pPr>
          <w:pStyle w:val="Footer"/>
          <w:jc w:val="right"/>
        </w:pPr>
        <w:r>
          <w:fldChar w:fldCharType="begin"/>
        </w:r>
        <w:r>
          <w:instrText xml:space="preserve"> PAGE   \* MERGEFORMAT </w:instrText>
        </w:r>
        <w:r>
          <w:fldChar w:fldCharType="separate"/>
        </w:r>
        <w:r w:rsidR="00416442">
          <w:rPr>
            <w:noProof/>
          </w:rPr>
          <w:t>6</w:t>
        </w:r>
        <w:r>
          <w:rPr>
            <w:noProof/>
          </w:rPr>
          <w:fldChar w:fldCharType="end"/>
        </w:r>
      </w:p>
    </w:sdtContent>
  </w:sdt>
  <w:p w:rsidR="00B97E5F" w:rsidRDefault="00B701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3070056"/>
      <w:docPartObj>
        <w:docPartGallery w:val="Page Numbers (Bottom of Page)"/>
        <w:docPartUnique/>
      </w:docPartObj>
    </w:sdtPr>
    <w:sdtEndPr>
      <w:rPr>
        <w:noProof/>
      </w:rPr>
    </w:sdtEndPr>
    <w:sdtContent>
      <w:p w:rsidR="00B97E5F" w:rsidRDefault="001935FC">
        <w:pPr>
          <w:pStyle w:val="Footer"/>
          <w:jc w:val="right"/>
        </w:pPr>
        <w:r>
          <w:fldChar w:fldCharType="begin"/>
        </w:r>
        <w:r>
          <w:instrText xml:space="preserve"> PAGE   \* MERGEFORMAT </w:instrText>
        </w:r>
        <w:r>
          <w:fldChar w:fldCharType="separate"/>
        </w:r>
        <w:r w:rsidR="00416442">
          <w:rPr>
            <w:noProof/>
          </w:rPr>
          <w:t>1</w:t>
        </w:r>
        <w:r>
          <w:rPr>
            <w:noProof/>
          </w:rPr>
          <w:fldChar w:fldCharType="end"/>
        </w:r>
      </w:p>
    </w:sdtContent>
  </w:sdt>
  <w:p w:rsidR="00B97E5F" w:rsidRDefault="00B701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484" w:rsidRDefault="00FE2484">
      <w:r>
        <w:separator/>
      </w:r>
    </w:p>
  </w:footnote>
  <w:footnote w:type="continuationSeparator" w:id="0">
    <w:p w:rsidR="00FE2484" w:rsidRDefault="00FE2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1F74FA"/>
    <w:multiLevelType w:val="hybridMultilevel"/>
    <w:tmpl w:val="733A00C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8A43E3"/>
    <w:multiLevelType w:val="hybridMultilevel"/>
    <w:tmpl w:val="2FA4FA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A31C93"/>
    <w:multiLevelType w:val="hybridMultilevel"/>
    <w:tmpl w:val="284402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2BB6FE0"/>
    <w:multiLevelType w:val="hybridMultilevel"/>
    <w:tmpl w:val="9CC6F5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031"/>
    <w:rsid w:val="000057AB"/>
    <w:rsid w:val="000250A5"/>
    <w:rsid w:val="001935FC"/>
    <w:rsid w:val="00297BCF"/>
    <w:rsid w:val="002A3CB3"/>
    <w:rsid w:val="002C1DC9"/>
    <w:rsid w:val="002C718A"/>
    <w:rsid w:val="002D0F7A"/>
    <w:rsid w:val="003D053D"/>
    <w:rsid w:val="003E5CC5"/>
    <w:rsid w:val="00416442"/>
    <w:rsid w:val="004427B7"/>
    <w:rsid w:val="004472FB"/>
    <w:rsid w:val="00514AAC"/>
    <w:rsid w:val="00596CEE"/>
    <w:rsid w:val="00712A8B"/>
    <w:rsid w:val="007B65C5"/>
    <w:rsid w:val="00827FDD"/>
    <w:rsid w:val="00883031"/>
    <w:rsid w:val="009474A9"/>
    <w:rsid w:val="00A62C6D"/>
    <w:rsid w:val="00A74DA2"/>
    <w:rsid w:val="00B52115"/>
    <w:rsid w:val="00BA4800"/>
    <w:rsid w:val="00BB630E"/>
    <w:rsid w:val="00BF0B4F"/>
    <w:rsid w:val="00C33EA8"/>
    <w:rsid w:val="00D04A6F"/>
    <w:rsid w:val="00DF1BB8"/>
    <w:rsid w:val="00E17567"/>
    <w:rsid w:val="00E538C5"/>
    <w:rsid w:val="00EE4BB9"/>
    <w:rsid w:val="00EF02E2"/>
    <w:rsid w:val="00F65593"/>
    <w:rsid w:val="00F95D24"/>
    <w:rsid w:val="00F961DB"/>
    <w:rsid w:val="00FE2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46D4F"/>
  <w15:chartTrackingRefBased/>
  <w15:docId w15:val="{4F1605D3-4688-4897-86D1-DFDC66E9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3031"/>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031"/>
    <w:pPr>
      <w:ind w:left="720"/>
      <w:contextualSpacing/>
    </w:pPr>
  </w:style>
  <w:style w:type="paragraph" w:styleId="Footer">
    <w:name w:val="footer"/>
    <w:basedOn w:val="Normal"/>
    <w:link w:val="FooterChar"/>
    <w:uiPriority w:val="99"/>
    <w:unhideWhenUsed/>
    <w:rsid w:val="00883031"/>
    <w:pPr>
      <w:tabs>
        <w:tab w:val="center" w:pos="4680"/>
        <w:tab w:val="right" w:pos="9360"/>
      </w:tabs>
    </w:pPr>
  </w:style>
  <w:style w:type="character" w:customStyle="1" w:styleId="FooterChar">
    <w:name w:val="Footer Char"/>
    <w:basedOn w:val="DefaultParagraphFont"/>
    <w:link w:val="Footer"/>
    <w:uiPriority w:val="99"/>
    <w:rsid w:val="00883031"/>
    <w:rPr>
      <w:rFonts w:ascii="Times New Roman" w:eastAsia="Calibri" w:hAnsi="Times New Roman" w:cs="Times New Roman"/>
      <w:sz w:val="24"/>
      <w:szCs w:val="24"/>
    </w:rPr>
  </w:style>
  <w:style w:type="table" w:styleId="TableGrid">
    <w:name w:val="Table Grid"/>
    <w:basedOn w:val="TableNormal"/>
    <w:uiPriority w:val="59"/>
    <w:rsid w:val="00883031"/>
    <w:pPr>
      <w:spacing w:after="0" w:line="240" w:lineRule="auto"/>
    </w:pPr>
    <w:rPr>
      <w:rFonts w:ascii="Times New Roman" w:eastAsia="Calibri"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935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5FC"/>
    <w:rPr>
      <w:rFonts w:ascii="Segoe UI" w:eastAsia="Calibri" w:hAnsi="Segoe UI" w:cs="Segoe UI"/>
      <w:sz w:val="18"/>
      <w:szCs w:val="18"/>
    </w:rPr>
  </w:style>
  <w:style w:type="character" w:styleId="Hyperlink">
    <w:name w:val="Hyperlink"/>
    <w:basedOn w:val="DefaultParagraphFont"/>
    <w:uiPriority w:val="99"/>
    <w:unhideWhenUsed/>
    <w:rsid w:val="00EE4BB9"/>
    <w:rPr>
      <w:color w:val="0563C1" w:themeColor="hyperlink"/>
      <w:u w:val="single"/>
    </w:rPr>
  </w:style>
  <w:style w:type="character" w:styleId="FollowedHyperlink">
    <w:name w:val="FollowedHyperlink"/>
    <w:basedOn w:val="DefaultParagraphFont"/>
    <w:uiPriority w:val="99"/>
    <w:semiHidden/>
    <w:unhideWhenUsed/>
    <w:rsid w:val="00E17567"/>
    <w:rPr>
      <w:color w:val="954F72" w:themeColor="followedHyperlink"/>
      <w:u w:val="single"/>
    </w:rPr>
  </w:style>
  <w:style w:type="character" w:styleId="UnresolvedMention">
    <w:name w:val="Unresolved Mention"/>
    <w:basedOn w:val="DefaultParagraphFont"/>
    <w:uiPriority w:val="99"/>
    <w:semiHidden/>
    <w:unhideWhenUsed/>
    <w:rsid w:val="00C33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909023">
      <w:bodyDiv w:val="1"/>
      <w:marLeft w:val="0"/>
      <w:marRight w:val="0"/>
      <w:marTop w:val="0"/>
      <w:marBottom w:val="0"/>
      <w:divBdr>
        <w:top w:val="none" w:sz="0" w:space="0" w:color="auto"/>
        <w:left w:val="none" w:sz="0" w:space="0" w:color="auto"/>
        <w:bottom w:val="none" w:sz="0" w:space="0" w:color="auto"/>
        <w:right w:val="none" w:sz="0" w:space="0" w:color="auto"/>
      </w:divBdr>
    </w:div>
    <w:div w:id="159778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innipeg.ca/covid-19/research.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mb.ca/asset_library/en/proactive/20212022/orders-soe-termination-0314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1504</Words>
  <Characters>8578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the University of Winnipeg</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Doran</dc:creator>
  <cp:keywords/>
  <dc:description/>
  <cp:lastModifiedBy>Nyala V. Ali</cp:lastModifiedBy>
  <cp:revision>2</cp:revision>
  <cp:lastPrinted>2020-05-13T17:56:00Z</cp:lastPrinted>
  <dcterms:created xsi:type="dcterms:W3CDTF">2022-06-06T15:49:00Z</dcterms:created>
  <dcterms:modified xsi:type="dcterms:W3CDTF">2022-06-06T15:49:00Z</dcterms:modified>
</cp:coreProperties>
</file>