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B6" w:rsidRDefault="00BE12B6">
      <w:bookmarkStart w:id="0" w:name="_GoBack"/>
      <w:bookmarkEnd w:id="0"/>
    </w:p>
    <w:p w:rsidR="00BE12B6" w:rsidRDefault="00BE12B6"/>
    <w:p w:rsidR="00443793" w:rsidRDefault="00443793">
      <w:r w:rsidRPr="00443793">
        <w:rPr>
          <w:rFonts w:ascii="Arial" w:eastAsia="Calibri" w:hAnsi="Arial" w:cs="Times New Roman"/>
          <w:b/>
          <w:noProof/>
        </w:rPr>
        <w:drawing>
          <wp:inline distT="0" distB="0" distL="0" distR="0" wp14:anchorId="709E9116" wp14:editId="0604C919">
            <wp:extent cx="6195060" cy="701040"/>
            <wp:effectExtent l="0" t="0" r="0" b="3810"/>
            <wp:docPr id="1" name="Picture 1" descr="UW Horiz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 Horiz Bla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43793" w:rsidRDefault="00443793"/>
    <w:p w:rsidR="00443793" w:rsidRPr="00443793" w:rsidRDefault="00443793" w:rsidP="004437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3793">
        <w:rPr>
          <w:rFonts w:ascii="Arial" w:hAnsi="Arial" w:cs="Arial"/>
          <w:b/>
          <w:sz w:val="24"/>
          <w:szCs w:val="24"/>
          <w:u w:val="single"/>
        </w:rPr>
        <w:t>PROCEDURES</w:t>
      </w:r>
    </w:p>
    <w:p w:rsidR="002A6C1A" w:rsidRDefault="002A6C1A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[provisional April 2018]</w:t>
      </w:r>
    </w:p>
    <w:p w:rsidR="00443793" w:rsidRDefault="00443793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3793" w:rsidRDefault="00443793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3793" w:rsidRDefault="00443793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43793" w:rsidRPr="00443793" w:rsidRDefault="00443793" w:rsidP="0044379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6C1A" w:rsidRPr="00443793" w:rsidRDefault="002A6C1A">
      <w:p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Fieldwork/Trip Supervisors fill in 3 forms:</w:t>
      </w:r>
    </w:p>
    <w:p w:rsidR="002A6C1A" w:rsidRPr="00443793" w:rsidRDefault="002A6C1A" w:rsidP="002A6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Trip Plan Form</w:t>
      </w:r>
    </w:p>
    <w:p w:rsidR="002A6C1A" w:rsidRPr="00443793" w:rsidRDefault="002A6C1A" w:rsidP="002A6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Trip Hazard/Risk Assessment Form</w:t>
      </w:r>
    </w:p>
    <w:p w:rsidR="002A6C1A" w:rsidRPr="00443793" w:rsidRDefault="002A6C1A" w:rsidP="002A6C1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Waiver Form (fill in one, and distribute and collect signed forms from all participants)</w:t>
      </w:r>
    </w:p>
    <w:p w:rsidR="002A6C1A" w:rsidRPr="00443793" w:rsidRDefault="002A6C1A" w:rsidP="002A6C1A">
      <w:pPr>
        <w:rPr>
          <w:rFonts w:ascii="Arial" w:hAnsi="Arial" w:cs="Arial"/>
          <w:sz w:val="24"/>
          <w:szCs w:val="24"/>
        </w:rPr>
      </w:pPr>
    </w:p>
    <w:p w:rsidR="002A6C1A" w:rsidRPr="00443793" w:rsidRDefault="00443793" w:rsidP="002A6C1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Trip Plan F</w:t>
      </w:r>
      <w:r w:rsidR="002A6C1A" w:rsidRPr="00443793">
        <w:rPr>
          <w:rFonts w:ascii="Arial" w:hAnsi="Arial" w:cs="Arial"/>
          <w:b/>
          <w:sz w:val="24"/>
          <w:szCs w:val="24"/>
          <w:u w:val="single"/>
        </w:rPr>
        <w:t>orm:</w:t>
      </w:r>
    </w:p>
    <w:p w:rsidR="002A6C1A" w:rsidRPr="00443793" w:rsidRDefault="002A6C1A" w:rsidP="002A6C1A">
      <w:p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This document provides an overview of your plans and destination.</w:t>
      </w:r>
      <w:r w:rsidR="00C001F1" w:rsidRPr="00443793">
        <w:rPr>
          <w:rFonts w:ascii="Arial" w:hAnsi="Arial" w:cs="Arial"/>
          <w:sz w:val="24"/>
          <w:szCs w:val="24"/>
        </w:rPr>
        <w:t xml:space="preserve"> Please attach this to your APPLICATION to TRAVEL, to apprise the Chair and area Dean of your plans. </w:t>
      </w:r>
    </w:p>
    <w:p w:rsidR="002A6C1A" w:rsidRPr="00443793" w:rsidRDefault="002A6C1A" w:rsidP="002A6C1A">
      <w:pPr>
        <w:rPr>
          <w:rFonts w:ascii="Arial" w:hAnsi="Arial" w:cs="Arial"/>
          <w:sz w:val="24"/>
          <w:szCs w:val="24"/>
        </w:rPr>
      </w:pPr>
    </w:p>
    <w:p w:rsidR="002A6C1A" w:rsidRPr="00443793" w:rsidRDefault="00443793" w:rsidP="002A6C1A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Trip Hazard/R</w:t>
      </w:r>
      <w:r w:rsidR="002A6C1A" w:rsidRPr="00443793">
        <w:rPr>
          <w:rFonts w:ascii="Arial" w:hAnsi="Arial" w:cs="Arial"/>
          <w:b/>
          <w:sz w:val="24"/>
          <w:szCs w:val="24"/>
          <w:u w:val="single"/>
        </w:rPr>
        <w:t>isk Assessment Form:</w:t>
      </w:r>
    </w:p>
    <w:p w:rsidR="002A6C1A" w:rsidRPr="00443793" w:rsidRDefault="002A6C1A" w:rsidP="002A6C1A">
      <w:p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This form requires that you:</w:t>
      </w:r>
    </w:p>
    <w:p w:rsidR="002A6C1A" w:rsidRPr="00443793" w:rsidRDefault="002A6C1A" w:rsidP="002A6C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Fill out the hazard checklist;</w:t>
      </w:r>
    </w:p>
    <w:p w:rsidR="002A6C1A" w:rsidRPr="00443793" w:rsidRDefault="002A6C1A" w:rsidP="002A6C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Consult with the Safety Officer about procedures or training, and sign-off together once conditions are met;</w:t>
      </w:r>
    </w:p>
    <w:p w:rsidR="002A6C1A" w:rsidRPr="00443793" w:rsidRDefault="002A6C1A" w:rsidP="002A6C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Consult with the C</w:t>
      </w:r>
      <w:r w:rsidR="00443793">
        <w:rPr>
          <w:rFonts w:ascii="Arial" w:hAnsi="Arial" w:cs="Arial"/>
          <w:sz w:val="24"/>
          <w:szCs w:val="24"/>
        </w:rPr>
        <w:t xml:space="preserve">oordinator </w:t>
      </w:r>
      <w:r w:rsidRPr="00443793">
        <w:rPr>
          <w:rFonts w:ascii="Arial" w:hAnsi="Arial" w:cs="Arial"/>
          <w:sz w:val="24"/>
          <w:szCs w:val="24"/>
        </w:rPr>
        <w:t>to determine the risk level;</w:t>
      </w:r>
    </w:p>
    <w:p w:rsidR="002A6C1A" w:rsidRPr="00443793" w:rsidRDefault="002A6C1A" w:rsidP="002A6C1A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Obtain signatures requisite to risk.</w:t>
      </w:r>
    </w:p>
    <w:p w:rsidR="00C001F1" w:rsidRPr="00443793" w:rsidRDefault="00C001F1" w:rsidP="00C001F1">
      <w:pPr>
        <w:pStyle w:val="ListParagraph"/>
        <w:rPr>
          <w:rFonts w:ascii="Arial" w:hAnsi="Arial" w:cs="Arial"/>
          <w:sz w:val="24"/>
          <w:szCs w:val="24"/>
        </w:rPr>
      </w:pPr>
    </w:p>
    <w:p w:rsidR="00C001F1" w:rsidRPr="00443793" w:rsidRDefault="00C001F1" w:rsidP="00C001F1">
      <w:pPr>
        <w:pStyle w:val="ListParagraph"/>
        <w:rPr>
          <w:rFonts w:ascii="Arial" w:hAnsi="Arial" w:cs="Arial"/>
          <w:sz w:val="24"/>
          <w:szCs w:val="24"/>
        </w:rPr>
      </w:pPr>
    </w:p>
    <w:p w:rsidR="002A6C1A" w:rsidRPr="00443793" w:rsidRDefault="00C001F1" w:rsidP="00BE12B6">
      <w:pPr>
        <w:rPr>
          <w:rFonts w:ascii="Arial" w:hAnsi="Arial" w:cs="Arial"/>
          <w:sz w:val="24"/>
          <w:szCs w:val="24"/>
        </w:rPr>
      </w:pPr>
      <w:r w:rsidRPr="00443793">
        <w:rPr>
          <w:rFonts w:ascii="Arial" w:hAnsi="Arial" w:cs="Arial"/>
          <w:sz w:val="24"/>
          <w:szCs w:val="24"/>
        </w:rPr>
        <w:t>The supervisor collects signed waiver forms and forwards all documentation (Trip Plan Form and signed Trip Hazard/risk assessment form) to the office of the Provost and VPA. If the risk is at levels 1-2, the documents will be stored for safe keeping; if at level 3 or 4, the trip will be reviewed by the VPA in consultation with the Dean.</w:t>
      </w:r>
      <w:r w:rsidR="002A6C1A" w:rsidRPr="00443793">
        <w:rPr>
          <w:rFonts w:ascii="Arial" w:hAnsi="Arial" w:cs="Arial"/>
          <w:sz w:val="24"/>
          <w:szCs w:val="24"/>
        </w:rPr>
        <w:t xml:space="preserve"> </w:t>
      </w:r>
    </w:p>
    <w:sectPr w:rsidR="002A6C1A" w:rsidRPr="00443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D1862"/>
    <w:multiLevelType w:val="hybridMultilevel"/>
    <w:tmpl w:val="4D9EF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143C5"/>
    <w:multiLevelType w:val="hybridMultilevel"/>
    <w:tmpl w:val="EB98EC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1A"/>
    <w:rsid w:val="002A6C1A"/>
    <w:rsid w:val="00443793"/>
    <w:rsid w:val="008122D9"/>
    <w:rsid w:val="0086111A"/>
    <w:rsid w:val="00BE12B6"/>
    <w:rsid w:val="00C001F1"/>
    <w:rsid w:val="00C62CEA"/>
    <w:rsid w:val="00DC7408"/>
    <w:rsid w:val="00EF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AE410C-183E-4807-BD71-E524AE31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McLeod Rogers</dc:creator>
  <cp:keywords/>
  <dc:description/>
  <cp:lastModifiedBy>Nyala V. Ali</cp:lastModifiedBy>
  <cp:revision>2</cp:revision>
  <dcterms:created xsi:type="dcterms:W3CDTF">2020-06-23T15:51:00Z</dcterms:created>
  <dcterms:modified xsi:type="dcterms:W3CDTF">2020-06-23T15:51:00Z</dcterms:modified>
</cp:coreProperties>
</file>