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F2D" w:rsidRDefault="00556F2D" w:rsidP="00556F2D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43793">
        <w:rPr>
          <w:rFonts w:ascii="Arial" w:hAnsi="Arial"/>
          <w:b/>
          <w:noProof/>
        </w:rPr>
        <w:drawing>
          <wp:inline distT="0" distB="0" distL="0" distR="0" wp14:anchorId="5C1B4D21" wp14:editId="1E6AC428">
            <wp:extent cx="5562600" cy="629470"/>
            <wp:effectExtent l="0" t="0" r="0" b="0"/>
            <wp:docPr id="2" name="Picture 2" descr="UW Horiz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 Horiz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792" cy="65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</w:t>
      </w:r>
    </w:p>
    <w:p w:rsidR="00556F2D" w:rsidRDefault="00556F2D" w:rsidP="00556F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427B7">
        <w:rPr>
          <w:rFonts w:asciiTheme="minorHAnsi" w:hAnsiTheme="minorHAnsi" w:cstheme="minorHAnsi"/>
          <w:b/>
          <w:sz w:val="28"/>
          <w:szCs w:val="28"/>
        </w:rPr>
        <w:t xml:space="preserve">Guidelines for </w:t>
      </w:r>
      <w:r>
        <w:rPr>
          <w:rFonts w:asciiTheme="minorHAnsi" w:hAnsiTheme="minorHAnsi" w:cstheme="minorHAnsi"/>
          <w:b/>
          <w:sz w:val="28"/>
          <w:szCs w:val="28"/>
        </w:rPr>
        <w:t xml:space="preserve">Field Trips Within City Limits </w:t>
      </w:r>
      <w:r w:rsidRPr="004427B7">
        <w:rPr>
          <w:rFonts w:asciiTheme="minorHAnsi" w:hAnsiTheme="minorHAnsi" w:cstheme="minorHAnsi"/>
          <w:b/>
          <w:sz w:val="28"/>
          <w:szCs w:val="28"/>
        </w:rPr>
        <w:t>(</w:t>
      </w:r>
      <w:r>
        <w:rPr>
          <w:rFonts w:asciiTheme="minorHAnsi" w:hAnsiTheme="minorHAnsi" w:cstheme="minorHAnsi"/>
          <w:b/>
          <w:sz w:val="28"/>
          <w:szCs w:val="28"/>
        </w:rPr>
        <w:t>Fall 2021</w:t>
      </w:r>
      <w:r w:rsidRPr="004427B7">
        <w:rPr>
          <w:rFonts w:asciiTheme="minorHAnsi" w:hAnsiTheme="minorHAnsi" w:cstheme="minorHAnsi"/>
          <w:b/>
          <w:sz w:val="28"/>
          <w:szCs w:val="28"/>
        </w:rPr>
        <w:t>)</w:t>
      </w:r>
    </w:p>
    <w:p w:rsidR="00556F2D" w:rsidRDefault="00556F2D" w:rsidP="00556F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8"/>
        </w:rPr>
      </w:pPr>
      <w:r>
        <w:rPr>
          <w:rFonts w:asciiTheme="minorHAnsi" w:hAnsiTheme="minorHAnsi" w:cstheme="minorHAnsi"/>
          <w:b/>
          <w:sz w:val="22"/>
          <w:szCs w:val="28"/>
        </w:rPr>
        <w:t xml:space="preserve">*Updated </w:t>
      </w:r>
      <w:r w:rsidR="00B56C61">
        <w:rPr>
          <w:rFonts w:asciiTheme="minorHAnsi" w:hAnsiTheme="minorHAnsi" w:cstheme="minorHAnsi"/>
          <w:b/>
          <w:sz w:val="22"/>
          <w:szCs w:val="28"/>
        </w:rPr>
        <w:t xml:space="preserve">October 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8"/>
        </w:rPr>
        <w:t>2021</w:t>
      </w:r>
    </w:p>
    <w:p w:rsidR="00556F2D" w:rsidRDefault="00556F2D" w:rsidP="00556F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8"/>
        </w:rPr>
      </w:pPr>
    </w:p>
    <w:p w:rsidR="009319C0" w:rsidRPr="00021112" w:rsidRDefault="00556F2D" w:rsidP="00D9694F">
      <w:pPr>
        <w:spacing w:after="160"/>
        <w:rPr>
          <w:rFonts w:asciiTheme="minorHAnsi" w:hAnsiTheme="minorHAnsi" w:cstheme="minorHAnsi"/>
          <w:b/>
          <w:sz w:val="21"/>
          <w:szCs w:val="21"/>
        </w:rPr>
      </w:pPr>
      <w:r w:rsidRPr="00021112">
        <w:rPr>
          <w:rFonts w:asciiTheme="minorHAnsi" w:hAnsiTheme="minorHAnsi" w:cstheme="minorHAnsi"/>
          <w:b/>
          <w:sz w:val="21"/>
          <w:szCs w:val="21"/>
        </w:rPr>
        <w:t>This form applies only to field trips within the City of Winnipeg</w:t>
      </w:r>
      <w:r w:rsidR="009319C0" w:rsidRPr="00021112">
        <w:rPr>
          <w:rFonts w:asciiTheme="minorHAnsi" w:hAnsiTheme="minorHAnsi" w:cstheme="minorHAnsi"/>
          <w:b/>
          <w:sz w:val="21"/>
          <w:szCs w:val="21"/>
        </w:rPr>
        <w:t xml:space="preserve"> which have a low risk baseline, operating on the assumption that all UW-affiliated persons involved should be double-vaccinated as per University mandate. </w:t>
      </w:r>
    </w:p>
    <w:p w:rsidR="00556F2D" w:rsidRPr="00021112" w:rsidRDefault="009319C0" w:rsidP="00D9694F">
      <w:pPr>
        <w:spacing w:after="160"/>
        <w:rPr>
          <w:rFonts w:asciiTheme="minorHAnsi" w:hAnsiTheme="minorHAnsi" w:cstheme="minorHAnsi"/>
          <w:sz w:val="21"/>
          <w:szCs w:val="21"/>
        </w:rPr>
      </w:pPr>
      <w:r w:rsidRPr="00021112">
        <w:rPr>
          <w:rFonts w:asciiTheme="minorHAnsi" w:hAnsiTheme="minorHAnsi" w:cstheme="minorHAnsi"/>
          <w:sz w:val="21"/>
          <w:szCs w:val="21"/>
        </w:rPr>
        <w:t>Applicable locations are those which extend, or replicate</w:t>
      </w:r>
      <w:r w:rsidR="00556F2D" w:rsidRPr="00021112">
        <w:rPr>
          <w:rFonts w:asciiTheme="minorHAnsi" w:hAnsiTheme="minorHAnsi" w:cstheme="minorHAnsi"/>
          <w:sz w:val="21"/>
          <w:szCs w:val="21"/>
        </w:rPr>
        <w:t xml:space="preserve"> a classroom </w:t>
      </w:r>
      <w:r w:rsidRPr="00021112">
        <w:rPr>
          <w:rFonts w:asciiTheme="minorHAnsi" w:hAnsiTheme="minorHAnsi" w:cstheme="minorHAnsi"/>
          <w:sz w:val="21"/>
          <w:szCs w:val="21"/>
        </w:rPr>
        <w:t xml:space="preserve">learning </w:t>
      </w:r>
      <w:r w:rsidR="00556F2D" w:rsidRPr="00021112">
        <w:rPr>
          <w:rFonts w:asciiTheme="minorHAnsi" w:hAnsiTheme="minorHAnsi" w:cstheme="minorHAnsi"/>
          <w:sz w:val="21"/>
          <w:szCs w:val="21"/>
        </w:rPr>
        <w:t>environment</w:t>
      </w:r>
      <w:r w:rsidRPr="00021112">
        <w:rPr>
          <w:rFonts w:asciiTheme="minorHAnsi" w:hAnsiTheme="minorHAnsi" w:cstheme="minorHAnsi"/>
          <w:sz w:val="21"/>
          <w:szCs w:val="21"/>
        </w:rPr>
        <w:t xml:space="preserve">, such as </w:t>
      </w:r>
      <w:r w:rsidR="00556F2D" w:rsidRPr="00021112">
        <w:rPr>
          <w:rFonts w:asciiTheme="minorHAnsi" w:hAnsiTheme="minorHAnsi" w:cstheme="minorHAnsi"/>
          <w:sz w:val="21"/>
          <w:szCs w:val="21"/>
        </w:rPr>
        <w:t>museums, galleries</w:t>
      </w:r>
      <w:r w:rsidRPr="00021112">
        <w:rPr>
          <w:rFonts w:asciiTheme="minorHAnsi" w:hAnsiTheme="minorHAnsi" w:cstheme="minorHAnsi"/>
          <w:sz w:val="21"/>
          <w:szCs w:val="21"/>
        </w:rPr>
        <w:t>, local businesses</w:t>
      </w:r>
      <w:r w:rsidR="00556F2D" w:rsidRPr="00021112">
        <w:rPr>
          <w:rFonts w:asciiTheme="minorHAnsi" w:hAnsiTheme="minorHAnsi" w:cstheme="minorHAnsi"/>
          <w:sz w:val="21"/>
          <w:szCs w:val="21"/>
        </w:rPr>
        <w:t xml:space="preserve"> historical sites.</w:t>
      </w:r>
      <w:r w:rsidR="00631AB4" w:rsidRPr="00021112">
        <w:rPr>
          <w:rFonts w:asciiTheme="minorHAnsi" w:hAnsiTheme="minorHAnsi" w:cstheme="minorHAnsi"/>
          <w:sz w:val="21"/>
          <w:szCs w:val="21"/>
        </w:rPr>
        <w:t xml:space="preserve"> Other locations may be considered on a case-by-case basis.</w:t>
      </w:r>
    </w:p>
    <w:p w:rsidR="00556F2D" w:rsidRPr="00021112" w:rsidRDefault="00556F2D" w:rsidP="00D9694F">
      <w:pPr>
        <w:rPr>
          <w:rFonts w:asciiTheme="minorHAnsi" w:hAnsiTheme="minorHAnsi" w:cstheme="minorHAnsi"/>
          <w:b/>
          <w:sz w:val="21"/>
          <w:szCs w:val="21"/>
        </w:rPr>
      </w:pPr>
      <w:r w:rsidRPr="00021112">
        <w:rPr>
          <w:rFonts w:asciiTheme="minorHAnsi" w:hAnsiTheme="minorHAnsi" w:cstheme="minorHAnsi"/>
          <w:b/>
          <w:sz w:val="21"/>
          <w:szCs w:val="21"/>
        </w:rPr>
        <w:t>Due to the added risks of COVID-19 and variants of concern, please keep in mind the following:</w:t>
      </w:r>
    </w:p>
    <w:p w:rsidR="00556F2D" w:rsidRPr="00021112" w:rsidRDefault="00556F2D" w:rsidP="00D9694F">
      <w:pPr>
        <w:rPr>
          <w:rFonts w:asciiTheme="minorHAnsi" w:hAnsiTheme="minorHAnsi" w:cstheme="minorHAnsi"/>
          <w:b/>
          <w:sz w:val="21"/>
          <w:szCs w:val="21"/>
        </w:rPr>
      </w:pPr>
    </w:p>
    <w:p w:rsidR="009319C0" w:rsidRPr="00021112" w:rsidRDefault="009319C0" w:rsidP="00D9694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21112">
        <w:rPr>
          <w:rFonts w:asciiTheme="minorHAnsi" w:hAnsiTheme="minorHAnsi" w:cstheme="minorHAnsi"/>
          <w:sz w:val="21"/>
          <w:szCs w:val="21"/>
        </w:rPr>
        <w:t>Reasonable steps must be taken to inform yourself and students/workers of all safety procedures and guidelines present at a field trip’s location</w:t>
      </w:r>
      <w:r w:rsidR="00021112" w:rsidRPr="00021112">
        <w:rPr>
          <w:rFonts w:asciiTheme="minorHAnsi" w:hAnsiTheme="minorHAnsi" w:cstheme="minorHAnsi"/>
          <w:sz w:val="21"/>
          <w:szCs w:val="21"/>
        </w:rPr>
        <w:t>, and to follow these accordingly</w:t>
      </w:r>
      <w:r w:rsidRPr="00021112">
        <w:rPr>
          <w:rFonts w:asciiTheme="minorHAnsi" w:hAnsiTheme="minorHAnsi" w:cstheme="minorHAnsi"/>
          <w:sz w:val="21"/>
          <w:szCs w:val="21"/>
        </w:rPr>
        <w:t xml:space="preserve">. </w:t>
      </w:r>
      <w:r w:rsidR="00021112" w:rsidRPr="00021112">
        <w:rPr>
          <w:rFonts w:asciiTheme="minorHAnsi" w:hAnsiTheme="minorHAnsi" w:cstheme="minorHAnsi"/>
          <w:sz w:val="21"/>
          <w:szCs w:val="21"/>
        </w:rPr>
        <w:t xml:space="preserve">Measures </w:t>
      </w:r>
      <w:r w:rsidRPr="00021112">
        <w:rPr>
          <w:rFonts w:asciiTheme="minorHAnsi" w:hAnsiTheme="minorHAnsi" w:cstheme="minorHAnsi"/>
          <w:sz w:val="21"/>
          <w:szCs w:val="21"/>
        </w:rPr>
        <w:t>may include proof of vaccination, mask-wearing, sanitization and social distancing.</w:t>
      </w:r>
    </w:p>
    <w:p w:rsidR="00556F2D" w:rsidRPr="00021112" w:rsidRDefault="00556F2D" w:rsidP="00D9694F">
      <w:pPr>
        <w:pStyle w:val="ListParagraph"/>
        <w:ind w:left="360"/>
        <w:rPr>
          <w:rFonts w:asciiTheme="minorHAnsi" w:hAnsiTheme="minorHAnsi" w:cstheme="minorHAnsi"/>
          <w:sz w:val="21"/>
          <w:szCs w:val="21"/>
        </w:rPr>
      </w:pPr>
    </w:p>
    <w:p w:rsidR="00556F2D" w:rsidRPr="00021112" w:rsidRDefault="00556F2D" w:rsidP="00D9694F">
      <w:pPr>
        <w:pStyle w:val="ListParagraph"/>
        <w:numPr>
          <w:ilvl w:val="0"/>
          <w:numId w:val="1"/>
        </w:numPr>
        <w:spacing w:after="160"/>
        <w:rPr>
          <w:rFonts w:asciiTheme="minorHAnsi" w:hAnsiTheme="minorHAnsi" w:cstheme="minorHAnsi"/>
          <w:sz w:val="21"/>
          <w:szCs w:val="21"/>
        </w:rPr>
      </w:pPr>
      <w:r w:rsidRPr="00021112">
        <w:rPr>
          <w:rFonts w:asciiTheme="minorHAnsi" w:hAnsiTheme="minorHAnsi" w:cstheme="minorHAnsi"/>
          <w:sz w:val="21"/>
          <w:szCs w:val="21"/>
        </w:rPr>
        <w:t>Travel by motor vehicles</w:t>
      </w:r>
    </w:p>
    <w:p w:rsidR="00556F2D" w:rsidRPr="00021112" w:rsidRDefault="00556F2D" w:rsidP="00D9694F">
      <w:pPr>
        <w:ind w:left="360"/>
        <w:rPr>
          <w:rFonts w:asciiTheme="minorHAnsi" w:hAnsiTheme="minorHAnsi" w:cstheme="minorHAnsi"/>
          <w:sz w:val="21"/>
          <w:szCs w:val="21"/>
        </w:rPr>
      </w:pPr>
      <w:r w:rsidRPr="00021112">
        <w:rPr>
          <w:rFonts w:asciiTheme="minorHAnsi" w:hAnsiTheme="minorHAnsi" w:cstheme="minorHAnsi"/>
          <w:sz w:val="21"/>
          <w:szCs w:val="21"/>
        </w:rPr>
        <w:t>Carpooling:</w:t>
      </w:r>
      <w:r w:rsidRPr="00021112">
        <w:rPr>
          <w:rFonts w:asciiTheme="minorHAnsi" w:hAnsiTheme="minorHAnsi" w:cstheme="minorHAnsi"/>
          <w:sz w:val="21"/>
          <w:szCs w:val="21"/>
        </w:rPr>
        <w:br/>
      </w:r>
    </w:p>
    <w:p w:rsidR="00556F2D" w:rsidRPr="00021112" w:rsidRDefault="00556F2D" w:rsidP="00D9694F">
      <w:pPr>
        <w:ind w:left="360"/>
        <w:rPr>
          <w:rFonts w:asciiTheme="minorHAnsi" w:hAnsiTheme="minorHAnsi" w:cstheme="minorHAnsi"/>
          <w:sz w:val="21"/>
          <w:szCs w:val="21"/>
        </w:rPr>
      </w:pPr>
      <w:r w:rsidRPr="00021112">
        <w:rPr>
          <w:rFonts w:asciiTheme="minorHAnsi" w:hAnsiTheme="minorHAnsi" w:cstheme="minorHAnsi"/>
          <w:sz w:val="21"/>
          <w:szCs w:val="21"/>
        </w:rPr>
        <w:t xml:space="preserve">As much as possible, maintain proper social distancing in a </w:t>
      </w:r>
      <w:r w:rsidR="00021112">
        <w:rPr>
          <w:rFonts w:asciiTheme="minorHAnsi" w:hAnsiTheme="minorHAnsi" w:cstheme="minorHAnsi"/>
          <w:sz w:val="21"/>
          <w:szCs w:val="21"/>
        </w:rPr>
        <w:t>vehicle</w:t>
      </w:r>
      <w:r w:rsidRPr="00021112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556F2D" w:rsidRPr="00021112" w:rsidRDefault="00556F2D" w:rsidP="00D9694F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556F2D" w:rsidRPr="00021112" w:rsidRDefault="00556F2D" w:rsidP="00D9694F">
      <w:pPr>
        <w:ind w:left="360"/>
        <w:rPr>
          <w:rFonts w:asciiTheme="minorHAnsi" w:hAnsiTheme="minorHAnsi" w:cstheme="minorHAnsi"/>
          <w:sz w:val="21"/>
          <w:szCs w:val="21"/>
        </w:rPr>
      </w:pPr>
      <w:r w:rsidRPr="00021112">
        <w:rPr>
          <w:rFonts w:asciiTheme="minorHAnsi" w:hAnsiTheme="minorHAnsi" w:cstheme="minorHAnsi"/>
          <w:sz w:val="21"/>
          <w:szCs w:val="21"/>
        </w:rPr>
        <w:t xml:space="preserve">If you are sick, stay home and do not carpool. </w:t>
      </w:r>
    </w:p>
    <w:p w:rsidR="00556F2D" w:rsidRPr="00021112" w:rsidRDefault="00556F2D" w:rsidP="00D9694F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556F2D" w:rsidRPr="00021112" w:rsidRDefault="00556F2D" w:rsidP="00D9694F">
      <w:pPr>
        <w:ind w:left="360"/>
        <w:rPr>
          <w:rFonts w:asciiTheme="minorHAnsi" w:hAnsiTheme="minorHAnsi" w:cstheme="minorHAnsi"/>
          <w:sz w:val="21"/>
          <w:szCs w:val="21"/>
        </w:rPr>
      </w:pPr>
      <w:r w:rsidRPr="00021112">
        <w:rPr>
          <w:rFonts w:asciiTheme="minorHAnsi" w:hAnsiTheme="minorHAnsi" w:cstheme="minorHAnsi"/>
          <w:sz w:val="21"/>
          <w:szCs w:val="21"/>
        </w:rPr>
        <w:t xml:space="preserve">Carpooling should be limited to one additional passenger. Driver should have that individual sit in the back-passenger side seat with the windows open if possible. </w:t>
      </w:r>
    </w:p>
    <w:p w:rsidR="00556F2D" w:rsidRPr="00021112" w:rsidRDefault="00556F2D" w:rsidP="00D9694F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556F2D" w:rsidRPr="00021112" w:rsidRDefault="00556F2D" w:rsidP="00D9694F">
      <w:pPr>
        <w:ind w:left="360"/>
        <w:rPr>
          <w:rFonts w:asciiTheme="minorHAnsi" w:hAnsiTheme="minorHAnsi" w:cstheme="minorHAnsi"/>
          <w:sz w:val="21"/>
          <w:szCs w:val="21"/>
        </w:rPr>
      </w:pPr>
      <w:r w:rsidRPr="00021112">
        <w:rPr>
          <w:rFonts w:asciiTheme="minorHAnsi" w:hAnsiTheme="minorHAnsi" w:cstheme="minorHAnsi"/>
          <w:sz w:val="21"/>
          <w:szCs w:val="21"/>
        </w:rPr>
        <w:t xml:space="preserve">Passengers should place their belongings in the trunk of the vehicle. </w:t>
      </w:r>
    </w:p>
    <w:p w:rsidR="00556F2D" w:rsidRPr="00021112" w:rsidRDefault="00556F2D" w:rsidP="00D9694F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556F2D" w:rsidRPr="00021112" w:rsidRDefault="00556F2D" w:rsidP="00D9694F">
      <w:pPr>
        <w:ind w:left="360"/>
        <w:rPr>
          <w:rFonts w:asciiTheme="minorHAnsi" w:hAnsiTheme="minorHAnsi" w:cstheme="minorHAnsi"/>
          <w:sz w:val="21"/>
          <w:szCs w:val="21"/>
        </w:rPr>
      </w:pPr>
      <w:r w:rsidRPr="00021112">
        <w:rPr>
          <w:rFonts w:asciiTheme="minorHAnsi" w:hAnsiTheme="minorHAnsi" w:cstheme="minorHAnsi"/>
          <w:sz w:val="21"/>
          <w:szCs w:val="21"/>
        </w:rPr>
        <w:t>Clean your hands often, do not touch your face, practice cough/sneeze etiquette and disinfect your vehicle regularly, paying particular attention to high-touch areas (e.g., door handles, window controls).</w:t>
      </w:r>
      <w:r w:rsidRPr="00021112">
        <w:rPr>
          <w:rFonts w:asciiTheme="minorHAnsi" w:hAnsiTheme="minorHAnsi" w:cstheme="minorHAnsi"/>
          <w:sz w:val="21"/>
          <w:szCs w:val="21"/>
        </w:rPr>
        <w:br/>
      </w:r>
    </w:p>
    <w:p w:rsidR="00556F2D" w:rsidRPr="00021112" w:rsidRDefault="00556F2D" w:rsidP="00D9694F">
      <w:pPr>
        <w:ind w:left="360"/>
        <w:rPr>
          <w:rStyle w:val="Hyperlink"/>
          <w:rFonts w:asciiTheme="minorHAnsi" w:hAnsiTheme="minorHAnsi" w:cstheme="minorHAnsi"/>
          <w:sz w:val="21"/>
          <w:szCs w:val="21"/>
        </w:rPr>
      </w:pPr>
      <w:r w:rsidRPr="00021112">
        <w:rPr>
          <w:rFonts w:asciiTheme="minorHAnsi" w:hAnsiTheme="minorHAnsi" w:cstheme="minorHAnsi"/>
          <w:b/>
          <w:sz w:val="21"/>
          <w:szCs w:val="21"/>
        </w:rPr>
        <w:t>Refer to:</w:t>
      </w:r>
      <w:r w:rsidRPr="00021112">
        <w:rPr>
          <w:rFonts w:asciiTheme="minorHAnsi" w:hAnsiTheme="minorHAnsi" w:cstheme="minorHAnsi"/>
          <w:sz w:val="21"/>
          <w:szCs w:val="21"/>
        </w:rPr>
        <w:t xml:space="preserve"> </w:t>
      </w:r>
      <w:hyperlink r:id="rId6" w:history="1">
        <w:r w:rsidRPr="00021112">
          <w:rPr>
            <w:rStyle w:val="Hyperlink"/>
            <w:rFonts w:asciiTheme="minorHAnsi" w:hAnsiTheme="minorHAnsi" w:cstheme="minorHAnsi"/>
            <w:sz w:val="21"/>
            <w:szCs w:val="21"/>
          </w:rPr>
          <w:t>https://www.gov.mb.ca/covid19/infomanitobans/transportation.html</w:t>
        </w:r>
      </w:hyperlink>
    </w:p>
    <w:p w:rsidR="00556F2D" w:rsidRPr="00021112" w:rsidRDefault="00556F2D" w:rsidP="00D9694F">
      <w:pPr>
        <w:ind w:left="360"/>
        <w:rPr>
          <w:rStyle w:val="Hyperlink"/>
          <w:rFonts w:asciiTheme="minorHAnsi" w:hAnsiTheme="minorHAnsi" w:cstheme="minorHAnsi"/>
          <w:sz w:val="21"/>
          <w:szCs w:val="21"/>
        </w:rPr>
      </w:pPr>
    </w:p>
    <w:p w:rsidR="00556F2D" w:rsidRPr="00021112" w:rsidRDefault="00556F2D" w:rsidP="00D9694F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</w:rPr>
      </w:pPr>
      <w:r w:rsidRPr="00021112"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</w:rPr>
        <w:t>Other:</w:t>
      </w:r>
    </w:p>
    <w:p w:rsidR="00556F2D" w:rsidRPr="00021112" w:rsidRDefault="00556F2D" w:rsidP="00D9694F">
      <w:pPr>
        <w:ind w:left="360"/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</w:rPr>
      </w:pPr>
    </w:p>
    <w:p w:rsidR="00556F2D" w:rsidRPr="00021112" w:rsidRDefault="00556F2D" w:rsidP="00D9694F">
      <w:pPr>
        <w:ind w:left="360"/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</w:rPr>
      </w:pPr>
      <w:r w:rsidRPr="00021112"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</w:rPr>
        <w:t>Hand sanitizer, disinfectant, gloves and masks are required to be available.</w:t>
      </w:r>
    </w:p>
    <w:p w:rsidR="00556F2D" w:rsidRPr="00021112" w:rsidRDefault="00556F2D" w:rsidP="00D9694F">
      <w:pPr>
        <w:ind w:left="360"/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</w:rPr>
      </w:pPr>
    </w:p>
    <w:p w:rsidR="00556F2D" w:rsidRPr="00021112" w:rsidRDefault="00556F2D" w:rsidP="00D9694F">
      <w:pPr>
        <w:ind w:left="360"/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</w:rPr>
      </w:pPr>
      <w:r w:rsidRPr="00021112"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</w:rPr>
        <w:t xml:space="preserve">Frequently contacted surfaces (e.g. door handles) should be cleaned or disinfected prior to use. </w:t>
      </w:r>
    </w:p>
    <w:p w:rsidR="00556F2D" w:rsidRPr="00021112" w:rsidRDefault="00556F2D" w:rsidP="00D9694F">
      <w:pPr>
        <w:ind w:left="360"/>
        <w:rPr>
          <w:rFonts w:asciiTheme="minorHAnsi" w:hAnsiTheme="minorHAnsi" w:cstheme="minorHAnsi"/>
          <w:sz w:val="21"/>
          <w:szCs w:val="21"/>
        </w:rPr>
      </w:pPr>
      <w:r w:rsidRPr="00021112"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3EBDB" wp14:editId="28ABE250">
                <wp:simplePos x="0" y="0"/>
                <wp:positionH relativeFrom="column">
                  <wp:posOffset>180976</wp:posOffset>
                </wp:positionH>
                <wp:positionV relativeFrom="paragraph">
                  <wp:posOffset>276225</wp:posOffset>
                </wp:positionV>
                <wp:extent cx="24765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E3E54" id="Rectangle 5" o:spid="_x0000_s1026" style="position:absolute;margin-left:14.25pt;margin-top:21.75pt;width:19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" filled="f" strokecolor="#1f3763 [1604]" strokeweight="1pt"/>
            </w:pict>
          </mc:Fallback>
        </mc:AlternateContent>
      </w:r>
    </w:p>
    <w:p w:rsidR="00556F2D" w:rsidRPr="00D9694F" w:rsidRDefault="00556F2D" w:rsidP="00D9694F">
      <w:pPr>
        <w:ind w:left="360"/>
        <w:rPr>
          <w:rFonts w:asciiTheme="minorHAnsi" w:hAnsiTheme="minorHAnsi" w:cstheme="minorHAnsi"/>
          <w:sz w:val="20"/>
          <w:szCs w:val="20"/>
        </w:rPr>
      </w:pPr>
      <w:r w:rsidRPr="00021112">
        <w:rPr>
          <w:rFonts w:asciiTheme="minorHAnsi" w:hAnsiTheme="minorHAnsi" w:cstheme="minorHAnsi"/>
          <w:sz w:val="21"/>
          <w:szCs w:val="21"/>
        </w:rPr>
        <w:t xml:space="preserve">                     </w:t>
      </w:r>
      <w:r w:rsidRPr="00021112">
        <w:rPr>
          <w:rFonts w:asciiTheme="minorHAnsi" w:hAnsiTheme="minorHAnsi" w:cstheme="minorHAnsi"/>
          <w:sz w:val="21"/>
          <w:szCs w:val="21"/>
        </w:rPr>
        <w:br/>
        <w:t xml:space="preserve">         </w:t>
      </w:r>
      <w:r w:rsidRPr="00D9694F">
        <w:rPr>
          <w:rFonts w:asciiTheme="minorHAnsi" w:hAnsiTheme="minorHAnsi" w:cstheme="minorHAnsi"/>
          <w:sz w:val="20"/>
          <w:szCs w:val="20"/>
        </w:rPr>
        <w:t>Check this box to indicate that you have read this information and understand the associated risks.</w:t>
      </w:r>
    </w:p>
    <w:p w:rsidR="00556F2D" w:rsidRPr="00D9694F" w:rsidRDefault="00556F2D" w:rsidP="00556F2D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556F2D" w:rsidRPr="00D9694F" w:rsidRDefault="00556F2D" w:rsidP="00556F2D">
      <w:pPr>
        <w:ind w:left="720"/>
        <w:rPr>
          <w:rFonts w:asciiTheme="minorHAnsi" w:hAnsiTheme="minorHAnsi" w:cstheme="minorHAnsi"/>
          <w:sz w:val="20"/>
          <w:szCs w:val="20"/>
        </w:rPr>
      </w:pPr>
      <w:r w:rsidRPr="00D9694F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5E1EA" wp14:editId="1388C4F6">
                <wp:simplePos x="0" y="0"/>
                <wp:positionH relativeFrom="column">
                  <wp:posOffset>190500</wp:posOffset>
                </wp:positionH>
                <wp:positionV relativeFrom="paragraph">
                  <wp:posOffset>156845</wp:posOffset>
                </wp:positionV>
                <wp:extent cx="24765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77491" id="Rectangle 4" o:spid="_x0000_s1026" style="position:absolute;margin-left:15pt;margin-top:12.35pt;width:19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" filled="f" strokecolor="#1f3763 [1604]" strokeweight="1pt"/>
            </w:pict>
          </mc:Fallback>
        </mc:AlternateContent>
      </w:r>
      <w:r w:rsidRPr="00D9694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D9694F">
        <w:rPr>
          <w:rFonts w:asciiTheme="minorHAnsi" w:hAnsiTheme="minorHAnsi" w:cstheme="minorHAnsi"/>
          <w:sz w:val="20"/>
          <w:szCs w:val="20"/>
        </w:rPr>
        <w:br/>
        <w:t xml:space="preserve"> Check this box to indicate that all necessary safety measures will be taken by you and any accompanying workers/students prior to and after your field trip. Specifics include measures with respect to pre-screening, sanitization, social distancing, and personal protective equipment.</w:t>
      </w:r>
    </w:p>
    <w:p w:rsidR="0021286F" w:rsidRDefault="0021286F" w:rsidP="00556F2D">
      <w:pPr>
        <w:ind w:left="720"/>
        <w:rPr>
          <w:rFonts w:asciiTheme="minorHAnsi" w:hAnsiTheme="minorHAnsi" w:cstheme="minorHAnsi"/>
          <w:sz w:val="21"/>
          <w:szCs w:val="21"/>
        </w:rPr>
      </w:pPr>
    </w:p>
    <w:p w:rsidR="0021286F" w:rsidRDefault="0021286F" w:rsidP="00556F2D">
      <w:pPr>
        <w:ind w:left="720"/>
        <w:rPr>
          <w:rFonts w:asciiTheme="minorHAnsi" w:hAnsiTheme="minorHAnsi" w:cstheme="minorHAnsi"/>
          <w:sz w:val="21"/>
          <w:szCs w:val="21"/>
        </w:rPr>
      </w:pPr>
    </w:p>
    <w:p w:rsidR="0021286F" w:rsidRPr="0021286F" w:rsidRDefault="0021286F" w:rsidP="0021286F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2"/>
          <w:szCs w:val="22"/>
        </w:rPr>
      </w:pPr>
      <w:r w:rsidRPr="0021286F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21286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1286F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21286F" w:rsidRPr="0021286F" w:rsidRDefault="0021286F" w:rsidP="0021286F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21286F">
        <w:rPr>
          <w:rFonts w:asciiTheme="minorHAnsi" w:hAnsiTheme="minorHAnsi" w:cstheme="minorHAnsi"/>
          <w:b/>
          <w:sz w:val="22"/>
          <w:szCs w:val="22"/>
        </w:rPr>
        <w:t>Signature of Field Work/Trip Supervisor</w:t>
      </w:r>
      <w:r w:rsidRPr="0021286F">
        <w:rPr>
          <w:rFonts w:asciiTheme="minorHAnsi" w:hAnsiTheme="minorHAnsi" w:cstheme="minorHAnsi"/>
          <w:b/>
          <w:sz w:val="22"/>
          <w:szCs w:val="22"/>
        </w:rPr>
        <w:tab/>
      </w:r>
      <w:r w:rsidRPr="0021286F">
        <w:rPr>
          <w:rFonts w:asciiTheme="minorHAnsi" w:hAnsiTheme="minorHAnsi" w:cstheme="minorHAnsi"/>
          <w:b/>
          <w:sz w:val="22"/>
          <w:szCs w:val="22"/>
        </w:rPr>
        <w:tab/>
        <w:t>Date</w:t>
      </w:r>
    </w:p>
    <w:p w:rsidR="0021286F" w:rsidRPr="00E92349" w:rsidRDefault="0021286F" w:rsidP="0021286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9694F" w:rsidRPr="0021286F" w:rsidRDefault="00D9694F" w:rsidP="00D9694F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2"/>
          <w:szCs w:val="22"/>
        </w:rPr>
      </w:pPr>
      <w:r w:rsidRPr="0021286F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21286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1286F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D9694F" w:rsidRPr="00D9694F" w:rsidRDefault="00D9694F" w:rsidP="00D9694F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D9694F">
        <w:rPr>
          <w:rFonts w:asciiTheme="minorHAnsi" w:hAnsiTheme="minorHAnsi" w:cstheme="minorHAnsi"/>
          <w:b/>
          <w:sz w:val="22"/>
          <w:szCs w:val="22"/>
        </w:rPr>
        <w:t>Signature of Experiential Learning Coordinator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Date</w:t>
      </w:r>
      <w:r>
        <w:rPr>
          <w:rFonts w:asciiTheme="minorHAnsi" w:hAnsiTheme="minorHAnsi" w:cstheme="minorHAnsi"/>
          <w:b/>
          <w:sz w:val="22"/>
          <w:szCs w:val="22"/>
        </w:rPr>
        <w:br/>
        <w:t>and/or</w:t>
      </w:r>
      <w:r w:rsidRPr="00D9694F">
        <w:rPr>
          <w:rFonts w:asciiTheme="minorHAnsi" w:hAnsiTheme="minorHAnsi" w:cstheme="minorHAnsi"/>
          <w:b/>
          <w:sz w:val="22"/>
          <w:szCs w:val="22"/>
        </w:rPr>
        <w:t xml:space="preserve"> Safety Officer </w:t>
      </w:r>
      <w:r w:rsidRPr="00D9694F">
        <w:rPr>
          <w:rFonts w:asciiTheme="minorHAnsi" w:hAnsiTheme="minorHAnsi" w:cstheme="minorHAnsi"/>
          <w:b/>
          <w:sz w:val="22"/>
          <w:szCs w:val="22"/>
        </w:rPr>
        <w:tab/>
      </w:r>
      <w:r w:rsidRPr="00D9694F">
        <w:rPr>
          <w:rFonts w:asciiTheme="minorHAnsi" w:hAnsiTheme="minorHAnsi" w:cstheme="minorHAnsi"/>
          <w:b/>
          <w:sz w:val="22"/>
          <w:szCs w:val="22"/>
        </w:rPr>
        <w:tab/>
      </w:r>
    </w:p>
    <w:p w:rsidR="0021286F" w:rsidRPr="00021112" w:rsidRDefault="0021286F" w:rsidP="00556F2D">
      <w:pPr>
        <w:ind w:left="720"/>
        <w:rPr>
          <w:rFonts w:asciiTheme="minorHAnsi" w:hAnsiTheme="minorHAnsi" w:cstheme="minorHAnsi"/>
          <w:sz w:val="21"/>
          <w:szCs w:val="21"/>
        </w:rPr>
      </w:pPr>
    </w:p>
    <w:sectPr w:rsidR="0021286F" w:rsidRPr="00021112" w:rsidSect="00D9694F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B6FE0"/>
    <w:multiLevelType w:val="hybridMultilevel"/>
    <w:tmpl w:val="9CC6F5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24"/>
    <w:rsid w:val="00021112"/>
    <w:rsid w:val="0021286F"/>
    <w:rsid w:val="00556F2D"/>
    <w:rsid w:val="00631AB4"/>
    <w:rsid w:val="00636133"/>
    <w:rsid w:val="008B6B9A"/>
    <w:rsid w:val="009319C0"/>
    <w:rsid w:val="00B56C61"/>
    <w:rsid w:val="00D9694F"/>
    <w:rsid w:val="00F7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7D8A3"/>
  <w15:chartTrackingRefBased/>
  <w15:docId w15:val="{80586E47-84BE-4DB2-AC6C-11A45B47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12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F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2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mb.ca/covid19/infomanitobans/transportation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Nyala V. Ali</dc:creator>
  <cp:keywords/>
  <dc:description/>
  <cp:lastModifiedBy>Nyala V. Ali</cp:lastModifiedBy>
  <cp:revision>3</cp:revision>
  <dcterms:created xsi:type="dcterms:W3CDTF">2021-10-08T18:42:00Z</dcterms:created>
  <dcterms:modified xsi:type="dcterms:W3CDTF">2021-10-08T18:48:00Z</dcterms:modified>
</cp:coreProperties>
</file>