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399" w14:textId="60C875BB" w:rsidR="0073529B" w:rsidRDefault="003B2668" w:rsidP="003B2668">
      <w:pPr>
        <w:ind w:left="-630"/>
      </w:pPr>
      <w:r>
        <w:rPr>
          <w:noProof/>
        </w:rPr>
        <w:drawing>
          <wp:inline distT="0" distB="0" distL="0" distR="0" wp14:anchorId="65D7C570" wp14:editId="35D43A3B">
            <wp:extent cx="3860800" cy="520961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321" cy="5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9790E" w14:textId="5485B3B3" w:rsidR="003B2668" w:rsidRDefault="003B2668" w:rsidP="003B2668"/>
    <w:p w14:paraId="76E21D73" w14:textId="35DB373E" w:rsidR="003B2668" w:rsidRPr="003B2668" w:rsidRDefault="003B2668" w:rsidP="003B26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2668">
        <w:rPr>
          <w:rFonts w:ascii="Times New Roman" w:hAnsi="Times New Roman" w:cs="Times New Roman"/>
          <w:b/>
          <w:bCs/>
          <w:sz w:val="36"/>
          <w:szCs w:val="36"/>
        </w:rPr>
        <w:t>Course Recommendations</w:t>
      </w:r>
    </w:p>
    <w:p w14:paraId="16E46249" w14:textId="617CF745" w:rsidR="005E6AA3" w:rsidRPr="00913F3A" w:rsidRDefault="003B2668" w:rsidP="003B2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A77">
        <w:rPr>
          <w:rFonts w:ascii="Times New Roman" w:hAnsi="Times New Roman" w:cs="Times New Roman"/>
          <w:sz w:val="24"/>
          <w:szCs w:val="24"/>
        </w:rPr>
        <w:t>These</w:t>
      </w:r>
      <w:r w:rsidRPr="003B2668">
        <w:rPr>
          <w:rFonts w:ascii="Times New Roman" w:hAnsi="Times New Roman" w:cs="Times New Roman"/>
          <w:sz w:val="24"/>
          <w:szCs w:val="24"/>
        </w:rPr>
        <w:t xml:space="preserve"> are some of the courses that we have compiled </w:t>
      </w:r>
      <w:r w:rsidR="005E6AA3">
        <w:rPr>
          <w:rFonts w:ascii="Times New Roman" w:hAnsi="Times New Roman" w:cs="Times New Roman"/>
          <w:sz w:val="24"/>
          <w:szCs w:val="24"/>
        </w:rPr>
        <w:t>through</w:t>
      </w:r>
      <w:r w:rsidRPr="003B2668">
        <w:rPr>
          <w:rFonts w:ascii="Times New Roman" w:hAnsi="Times New Roman" w:cs="Times New Roman"/>
          <w:sz w:val="24"/>
          <w:szCs w:val="24"/>
        </w:rPr>
        <w:t xml:space="preserve"> crowdsourcing</w:t>
      </w:r>
      <w:r w:rsidR="005E6AA3">
        <w:rPr>
          <w:rFonts w:ascii="Times New Roman" w:hAnsi="Times New Roman" w:cs="Times New Roman"/>
          <w:sz w:val="24"/>
          <w:szCs w:val="24"/>
        </w:rPr>
        <w:t xml:space="preserve"> to assist students in the Developmental Studies program with finding options to fulfill their Humanities and Science requirements</w:t>
      </w:r>
      <w:r w:rsidRPr="003B2668">
        <w:rPr>
          <w:rFonts w:ascii="Times New Roman" w:hAnsi="Times New Roman" w:cs="Times New Roman"/>
          <w:sz w:val="24"/>
          <w:szCs w:val="24"/>
        </w:rPr>
        <w:t xml:space="preserve">. </w:t>
      </w:r>
      <w:r w:rsidR="005E6AA3" w:rsidRPr="00913F3A">
        <w:rPr>
          <w:rFonts w:ascii="Times New Roman" w:hAnsi="Times New Roman" w:cs="Times New Roman"/>
          <w:b/>
          <w:bCs/>
          <w:sz w:val="24"/>
          <w:szCs w:val="24"/>
        </w:rPr>
        <w:t>Please note that the</w:t>
      </w:r>
      <w:r w:rsidR="00C14575" w:rsidRPr="00913F3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E6AA3" w:rsidRPr="00913F3A">
        <w:rPr>
          <w:rFonts w:ascii="Times New Roman" w:hAnsi="Times New Roman" w:cs="Times New Roman"/>
          <w:b/>
          <w:bCs/>
          <w:sz w:val="24"/>
          <w:szCs w:val="24"/>
        </w:rPr>
        <w:t xml:space="preserve">e are merely recommendations, and you are free to choose courses that align with your preferences and the Academic Calendar. </w:t>
      </w:r>
    </w:p>
    <w:p w14:paraId="1226EB29" w14:textId="7A18363E" w:rsidR="00FB6DBD" w:rsidRDefault="00FB6DBD" w:rsidP="003B2668">
      <w:pPr>
        <w:rPr>
          <w:rFonts w:ascii="Times New Roman" w:hAnsi="Times New Roman" w:cs="Times New Roman"/>
          <w:sz w:val="24"/>
          <w:szCs w:val="24"/>
        </w:rPr>
      </w:pPr>
    </w:p>
    <w:p w14:paraId="0DE5EB20" w14:textId="142F830C" w:rsidR="00FB6DBD" w:rsidRDefault="00FB6DBD" w:rsidP="003B2668">
      <w:pPr>
        <w:rPr>
          <w:rFonts w:ascii="Times New Roman" w:hAnsi="Times New Roman" w:cs="Times New Roman"/>
          <w:sz w:val="24"/>
          <w:szCs w:val="24"/>
        </w:rPr>
      </w:pPr>
      <w:r w:rsidRPr="00B45E15">
        <w:rPr>
          <w:rFonts w:ascii="Times New Roman" w:hAnsi="Times New Roman" w:cs="Times New Roman"/>
          <w:b/>
          <w:bCs/>
          <w:sz w:val="24"/>
          <w:szCs w:val="24"/>
        </w:rPr>
        <w:t>Course Descriptions: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</w:rPr>
          <w:t>Academic Calendar Extract</w:t>
        </w:r>
      </w:hyperlink>
    </w:p>
    <w:p w14:paraId="0288558F" w14:textId="77777777" w:rsidR="00F0751A" w:rsidRPr="003B2668" w:rsidRDefault="00F0751A" w:rsidP="003B2668">
      <w:pPr>
        <w:rPr>
          <w:rFonts w:ascii="Times New Roman" w:hAnsi="Times New Roman" w:cs="Times New Roman"/>
          <w:sz w:val="24"/>
          <w:szCs w:val="24"/>
        </w:rPr>
      </w:pPr>
    </w:p>
    <w:p w14:paraId="245980CA" w14:textId="1634E587" w:rsidR="003B2668" w:rsidRPr="003B2668" w:rsidRDefault="003B2668" w:rsidP="00D355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668">
        <w:rPr>
          <w:rFonts w:ascii="Times New Roman" w:hAnsi="Times New Roman" w:cs="Times New Roman"/>
          <w:b/>
          <w:bCs/>
          <w:sz w:val="32"/>
          <w:szCs w:val="32"/>
        </w:rPr>
        <w:t>Humanities Recommendations</w:t>
      </w:r>
    </w:p>
    <w:p w14:paraId="62DC3F3D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0" w:name="_Toc188445922"/>
      <w:r w:rsidRPr="003B2668">
        <w:rPr>
          <w:rFonts w:ascii="Times New Roman" w:hAnsi="Times New Roman" w:cs="Times New Roman"/>
          <w:sz w:val="28"/>
          <w:szCs w:val="28"/>
        </w:rPr>
        <w:t>English:</w:t>
      </w:r>
      <w:bookmarkEnd w:id="0"/>
    </w:p>
    <w:p w14:paraId="3672EAE4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ENGL-2003: The Field of Children's Literature*</w:t>
      </w:r>
    </w:p>
    <w:p w14:paraId="71A9FD99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ENGL-2004: A History of Children's Literature*</w:t>
      </w:r>
    </w:p>
    <w:p w14:paraId="2172CF72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ENGL-2113: Picture Books for Children*</w:t>
      </w:r>
    </w:p>
    <w:p w14:paraId="4C8CFB71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ENGL-2114: Fairy Tales, Fantasy, and Culture*</w:t>
      </w:r>
    </w:p>
    <w:p w14:paraId="5796EC46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ENGL-3117: Poetry for Young People*</w:t>
      </w:r>
    </w:p>
    <w:p w14:paraId="53F32B8B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ENGL-3920 (3) Representations of Disability in Literary and Cultural Texts*</w:t>
      </w:r>
    </w:p>
    <w:p w14:paraId="32DA65D6" w14:textId="77777777" w:rsidR="003B2668" w:rsidRP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ENGL-3118 (3) Topics in Fiction for Young People**</w:t>
      </w:r>
    </w:p>
    <w:p w14:paraId="7F81A39F" w14:textId="51C8E690" w:rsidR="003B2668" w:rsidRDefault="003B2668" w:rsidP="003B2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ENGL-3119 (3) Canadian Children's Literatures and Cultures**</w:t>
      </w:r>
    </w:p>
    <w:p w14:paraId="23420811" w14:textId="77777777" w:rsidR="00D355AC" w:rsidRPr="003B2668" w:rsidRDefault="00D355AC" w:rsidP="00D355AC">
      <w:pPr>
        <w:pStyle w:val="ListParagraph"/>
        <w:rPr>
          <w:rFonts w:ascii="Times New Roman" w:hAnsi="Times New Roman" w:cs="Times New Roman"/>
        </w:rPr>
      </w:pPr>
    </w:p>
    <w:p w14:paraId="2B6F05A5" w14:textId="77777777" w:rsidR="003B2668" w:rsidRPr="00D355AC" w:rsidRDefault="003B2668" w:rsidP="003B26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5AC">
        <w:rPr>
          <w:rFonts w:ascii="Times New Roman" w:hAnsi="Times New Roman" w:cs="Times New Roman"/>
          <w:i/>
          <w:iCs/>
          <w:sz w:val="24"/>
          <w:szCs w:val="24"/>
        </w:rPr>
        <w:t>*Pre-requisite of 6 credit hours of First-year English, including ENGL-1001(6) or ENGL-1000(3)</w:t>
      </w:r>
    </w:p>
    <w:p w14:paraId="56DE2592" w14:textId="02C9C0E3" w:rsidR="003B2668" w:rsidRPr="00D355AC" w:rsidRDefault="003B2668" w:rsidP="003B26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355AC">
        <w:rPr>
          <w:rFonts w:ascii="Times New Roman" w:hAnsi="Times New Roman" w:cs="Times New Roman"/>
          <w:i/>
          <w:iCs/>
          <w:sz w:val="24"/>
          <w:szCs w:val="24"/>
        </w:rPr>
        <w:t>** Pre-requisite 6 credit hours of First-year English, including ENGL-1001(6) or ENGL-1000(3) and 3 credit hours in Young People's Texts and Cultures at the 2000 level</w:t>
      </w:r>
    </w:p>
    <w:p w14:paraId="23542C08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1" w:name="_Toc188445923"/>
      <w:r w:rsidRPr="003B2668">
        <w:rPr>
          <w:rFonts w:ascii="Times New Roman" w:hAnsi="Times New Roman" w:cs="Times New Roman"/>
          <w:sz w:val="28"/>
          <w:szCs w:val="28"/>
        </w:rPr>
        <w:t>History:</w:t>
      </w:r>
      <w:bookmarkEnd w:id="1"/>
    </w:p>
    <w:p w14:paraId="6F29E826" w14:textId="7777777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HIST-2512/HR-2200: History of Human Rights in Canada</w:t>
      </w:r>
    </w:p>
    <w:p w14:paraId="35BBF151" w14:textId="32B080A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 xml:space="preserve">HIST-2513/UIC-2035: Indigenous </w:t>
      </w:r>
      <w:r w:rsidR="00C14575" w:rsidRPr="003B2668">
        <w:rPr>
          <w:rFonts w:ascii="Times New Roman" w:hAnsi="Times New Roman" w:cs="Times New Roman"/>
        </w:rPr>
        <w:t>Intuitional Development</w:t>
      </w:r>
      <w:r w:rsidRPr="003B2668">
        <w:rPr>
          <w:rFonts w:ascii="Times New Roman" w:hAnsi="Times New Roman" w:cs="Times New Roman"/>
        </w:rPr>
        <w:t xml:space="preserve"> Wpg</w:t>
      </w:r>
    </w:p>
    <w:p w14:paraId="06257F7B" w14:textId="7777777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HIST-2514: History of Canadian Education</w:t>
      </w:r>
    </w:p>
    <w:p w14:paraId="679836FF" w14:textId="7777777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HIST-2611: Indigenous Peoples of Canada since 1815</w:t>
      </w:r>
    </w:p>
    <w:p w14:paraId="5582C002" w14:textId="2EE7330D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 xml:space="preserve">HIST-2616: History of Indigenous Education </w:t>
      </w:r>
      <w:r w:rsidR="00C14575" w:rsidRPr="003B2668">
        <w:rPr>
          <w:rFonts w:ascii="Times New Roman" w:hAnsi="Times New Roman" w:cs="Times New Roman"/>
        </w:rPr>
        <w:t>- Residential</w:t>
      </w:r>
      <w:r w:rsidRPr="003B2668">
        <w:rPr>
          <w:rFonts w:ascii="Times New Roman" w:hAnsi="Times New Roman" w:cs="Times New Roman"/>
        </w:rPr>
        <w:t xml:space="preserve"> Schools</w:t>
      </w:r>
    </w:p>
    <w:p w14:paraId="140CF1BC" w14:textId="7777777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HIST-2903: History of Wellbeing and Happiness</w:t>
      </w:r>
    </w:p>
    <w:p w14:paraId="4FA26714" w14:textId="77777777" w:rsidR="003B2668" w:rsidRP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HIST-3570: Family in Canadian History</w:t>
      </w:r>
    </w:p>
    <w:p w14:paraId="06E617B3" w14:textId="16B69F68" w:rsidR="003B2668" w:rsidRDefault="003B2668" w:rsidP="003B2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HIST-3572: History of Childhood in Canada</w:t>
      </w:r>
    </w:p>
    <w:p w14:paraId="770E250E" w14:textId="77777777" w:rsidR="002676F8" w:rsidRDefault="002676F8" w:rsidP="002676F8">
      <w:pPr>
        <w:pStyle w:val="ListParagraph"/>
        <w:rPr>
          <w:rFonts w:ascii="Times New Roman" w:hAnsi="Times New Roman" w:cs="Times New Roman"/>
        </w:rPr>
      </w:pPr>
    </w:p>
    <w:p w14:paraId="3B02A135" w14:textId="77777777" w:rsidR="003B2668" w:rsidRPr="003B2668" w:rsidRDefault="003B2668" w:rsidP="003B2668">
      <w:pPr>
        <w:pStyle w:val="ListParagraph"/>
        <w:rPr>
          <w:rFonts w:ascii="Times New Roman" w:hAnsi="Times New Roman" w:cs="Times New Roman"/>
        </w:rPr>
      </w:pPr>
    </w:p>
    <w:p w14:paraId="3DDE3C0F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2" w:name="_Toc188445924"/>
      <w:r w:rsidRPr="003B2668">
        <w:rPr>
          <w:rFonts w:ascii="Times New Roman" w:hAnsi="Times New Roman" w:cs="Times New Roman"/>
          <w:sz w:val="28"/>
          <w:szCs w:val="28"/>
        </w:rPr>
        <w:lastRenderedPageBreak/>
        <w:t>Philosophy:</w:t>
      </w:r>
      <w:bookmarkEnd w:id="2"/>
    </w:p>
    <w:p w14:paraId="11B2D64E" w14:textId="77777777" w:rsidR="003B2668" w:rsidRPr="003B2668" w:rsidRDefault="003B2668" w:rsidP="003B26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PHIL-2281: Philosophy of Education</w:t>
      </w:r>
    </w:p>
    <w:p w14:paraId="14D4336C" w14:textId="77777777" w:rsidR="003B2668" w:rsidRPr="003B2668" w:rsidRDefault="003B2668" w:rsidP="003B26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PHIL-2291: History of Educational Ideas</w:t>
      </w:r>
    </w:p>
    <w:p w14:paraId="2BC57BD8" w14:textId="77777777" w:rsidR="003B2668" w:rsidRPr="003B2668" w:rsidRDefault="003B2668" w:rsidP="003B2668">
      <w:pPr>
        <w:rPr>
          <w:rFonts w:ascii="Times New Roman" w:hAnsi="Times New Roman" w:cs="Times New Roman"/>
          <w:sz w:val="24"/>
          <w:szCs w:val="24"/>
        </w:rPr>
      </w:pPr>
    </w:p>
    <w:p w14:paraId="522CDD7E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3" w:name="_Toc188445925"/>
      <w:r w:rsidRPr="003B2668">
        <w:rPr>
          <w:rFonts w:ascii="Times New Roman" w:hAnsi="Times New Roman" w:cs="Times New Roman"/>
          <w:sz w:val="28"/>
          <w:szCs w:val="28"/>
        </w:rPr>
        <w:t>Rhetoric and Communication:</w:t>
      </w:r>
      <w:bookmarkEnd w:id="3"/>
    </w:p>
    <w:p w14:paraId="1E3A0451" w14:textId="77777777" w:rsidR="003B2668" w:rsidRPr="003B2668" w:rsidRDefault="003B2668" w:rsidP="003B2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RHET-3460 Games &amp; Rhetoric of Play‡</w:t>
      </w:r>
    </w:p>
    <w:p w14:paraId="32C44D3A" w14:textId="77777777" w:rsidR="003B2668" w:rsidRPr="003B2668" w:rsidRDefault="003B2668" w:rsidP="003B2668">
      <w:pPr>
        <w:rPr>
          <w:rFonts w:ascii="Times New Roman" w:hAnsi="Times New Roman" w:cs="Times New Roman"/>
          <w:sz w:val="24"/>
          <w:szCs w:val="24"/>
        </w:rPr>
      </w:pPr>
    </w:p>
    <w:p w14:paraId="5D1FB9DB" w14:textId="3C01841E" w:rsidR="003B2668" w:rsidRDefault="003B2668" w:rsidP="003B2668">
      <w:pPr>
        <w:rPr>
          <w:rFonts w:ascii="Times New Roman" w:hAnsi="Times New Roman" w:cs="Times New Roman"/>
          <w:sz w:val="24"/>
          <w:szCs w:val="24"/>
        </w:rPr>
      </w:pPr>
      <w:r w:rsidRPr="003B2668">
        <w:rPr>
          <w:rFonts w:ascii="Times New Roman" w:hAnsi="Times New Roman" w:cs="Times New Roman"/>
          <w:sz w:val="24"/>
          <w:szCs w:val="24"/>
        </w:rPr>
        <w:t>‡ Academic Writing (or exemption from the writing requirement) and completion of 24 credit hours</w:t>
      </w:r>
    </w:p>
    <w:p w14:paraId="2136441F" w14:textId="77777777" w:rsidR="003B2668" w:rsidRPr="003B2668" w:rsidRDefault="003B2668" w:rsidP="003B2668">
      <w:pPr>
        <w:rPr>
          <w:rFonts w:ascii="Times New Roman" w:hAnsi="Times New Roman" w:cs="Times New Roman"/>
          <w:sz w:val="24"/>
          <w:szCs w:val="24"/>
        </w:rPr>
      </w:pPr>
    </w:p>
    <w:p w14:paraId="2529E066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4" w:name="_Toc188445926"/>
      <w:r w:rsidRPr="003B2668">
        <w:rPr>
          <w:rFonts w:ascii="Times New Roman" w:hAnsi="Times New Roman" w:cs="Times New Roman"/>
          <w:sz w:val="28"/>
          <w:szCs w:val="28"/>
        </w:rPr>
        <w:t>Theatre and Film:</w:t>
      </w:r>
      <w:bookmarkEnd w:id="4"/>
    </w:p>
    <w:p w14:paraId="52927ABA" w14:textId="77777777" w:rsidR="003B2668" w:rsidRPr="003B2668" w:rsidRDefault="003B2668" w:rsidP="003B2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THFM-3502: Drama in Education</w:t>
      </w:r>
    </w:p>
    <w:p w14:paraId="587B0AF5" w14:textId="77777777" w:rsidR="003B2668" w:rsidRPr="003B2668" w:rsidRDefault="003B2668" w:rsidP="003B2668">
      <w:pPr>
        <w:rPr>
          <w:rFonts w:ascii="Times New Roman" w:hAnsi="Times New Roman" w:cs="Times New Roman"/>
          <w:sz w:val="24"/>
          <w:szCs w:val="24"/>
        </w:rPr>
      </w:pPr>
    </w:p>
    <w:p w14:paraId="03604D99" w14:textId="77777777" w:rsidR="003B2668" w:rsidRPr="003B2668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5" w:name="_Toc188445927"/>
      <w:r w:rsidRPr="003B2668">
        <w:rPr>
          <w:rFonts w:ascii="Times New Roman" w:hAnsi="Times New Roman" w:cs="Times New Roman"/>
          <w:sz w:val="28"/>
          <w:szCs w:val="28"/>
        </w:rPr>
        <w:t>Women and Gender Studies:</w:t>
      </w:r>
      <w:bookmarkEnd w:id="5"/>
      <w:r w:rsidRPr="003B2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D8BF9" w14:textId="77777777" w:rsidR="003B2668" w:rsidRPr="003B2668" w:rsidRDefault="003B2668" w:rsidP="003B2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B2668">
        <w:rPr>
          <w:rFonts w:ascii="Times New Roman" w:hAnsi="Times New Roman" w:cs="Times New Roman"/>
        </w:rPr>
        <w:t>WGS-2260: Girls Women Pop Culture</w:t>
      </w:r>
    </w:p>
    <w:p w14:paraId="54BD25F1" w14:textId="77777777" w:rsidR="003B2668" w:rsidRPr="003B2668" w:rsidRDefault="003B2668" w:rsidP="003B26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A2CB2" w14:textId="350914B1" w:rsidR="003B2668" w:rsidRPr="003B2668" w:rsidRDefault="003B2668" w:rsidP="00D355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668">
        <w:rPr>
          <w:rFonts w:ascii="Times New Roman" w:hAnsi="Times New Roman" w:cs="Times New Roman"/>
          <w:b/>
          <w:bCs/>
          <w:sz w:val="32"/>
          <w:szCs w:val="32"/>
        </w:rPr>
        <w:t>Science Recommendations</w:t>
      </w:r>
    </w:p>
    <w:p w14:paraId="1641A2AE" w14:textId="77777777" w:rsidR="003B2668" w:rsidRPr="005E6AA3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6" w:name="_Toc188445917"/>
      <w:r w:rsidRPr="005E6AA3">
        <w:rPr>
          <w:rFonts w:ascii="Times New Roman" w:hAnsi="Times New Roman" w:cs="Times New Roman"/>
          <w:sz w:val="28"/>
          <w:szCs w:val="28"/>
        </w:rPr>
        <w:t>1000 Level Courses (no lab):</w:t>
      </w:r>
      <w:bookmarkEnd w:id="6"/>
    </w:p>
    <w:p w14:paraId="6F0AAA46" w14:textId="77777777" w:rsidR="003B2668" w:rsidRPr="0037294A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 xml:space="preserve">BIOL-1005/MULT-1005/PHYS-1005 (6):  Concepts in Science  </w:t>
      </w:r>
    </w:p>
    <w:p w14:paraId="0733410F" w14:textId="77777777" w:rsidR="003B2668" w:rsidRPr="0037294A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>BIOL-1102 (6): Biology &amp; Human Concerns</w:t>
      </w:r>
    </w:p>
    <w:p w14:paraId="54539937" w14:textId="77777777" w:rsidR="003B2668" w:rsidRPr="00C27969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69">
        <w:rPr>
          <w:rFonts w:ascii="Times New Roman" w:hAnsi="Times New Roman" w:cs="Times New Roman"/>
        </w:rPr>
        <w:t>PHYS-1701 (6): Astronomy</w:t>
      </w:r>
    </w:p>
    <w:p w14:paraId="2629B8BC" w14:textId="77777777" w:rsidR="003B2668" w:rsidRPr="00C27969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69">
        <w:rPr>
          <w:rFonts w:ascii="Times New Roman" w:hAnsi="Times New Roman" w:cs="Times New Roman"/>
        </w:rPr>
        <w:t>ENV-1600 (3): Human Environmental Interaction</w:t>
      </w:r>
    </w:p>
    <w:p w14:paraId="29A0D166" w14:textId="77777777" w:rsidR="003B2668" w:rsidRPr="00C27969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7969">
        <w:rPr>
          <w:rFonts w:ascii="Times New Roman" w:hAnsi="Times New Roman" w:cs="Times New Roman"/>
        </w:rPr>
        <w:t>KIN-1601(3): Nutrition, Health and Wellness</w:t>
      </w:r>
    </w:p>
    <w:p w14:paraId="198E0C60" w14:textId="77777777" w:rsidR="003B2668" w:rsidRPr="0037294A" w:rsidRDefault="003B2668" w:rsidP="003B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>BIOL-1106 (3): Environmental Biology</w:t>
      </w:r>
    </w:p>
    <w:p w14:paraId="797D7BF0" w14:textId="77777777" w:rsidR="003B2668" w:rsidRPr="0037294A" w:rsidRDefault="003B2668" w:rsidP="003B2668">
      <w:pPr>
        <w:rPr>
          <w:rFonts w:ascii="Times New Roman" w:hAnsi="Times New Roman" w:cs="Times New Roman"/>
        </w:rPr>
      </w:pPr>
    </w:p>
    <w:p w14:paraId="5E08A7D0" w14:textId="77777777" w:rsidR="003B2668" w:rsidRPr="0037294A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7" w:name="_Toc188445918"/>
      <w:r w:rsidRPr="0037294A">
        <w:rPr>
          <w:rFonts w:ascii="Times New Roman" w:hAnsi="Times New Roman" w:cs="Times New Roman"/>
          <w:sz w:val="28"/>
          <w:szCs w:val="28"/>
        </w:rPr>
        <w:t>1000 Level Course (with lab):</w:t>
      </w:r>
      <w:bookmarkEnd w:id="7"/>
    </w:p>
    <w:p w14:paraId="0D1AB9B2" w14:textId="77777777" w:rsidR="003B2668" w:rsidRPr="00DB08BA" w:rsidRDefault="003B2668" w:rsidP="00DB08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>GEOG-1205: Intro Physical Geography</w:t>
      </w:r>
    </w:p>
    <w:p w14:paraId="5552A10D" w14:textId="77777777" w:rsidR="003B2668" w:rsidRPr="0037294A" w:rsidRDefault="003B2668" w:rsidP="003B2668">
      <w:pPr>
        <w:pStyle w:val="Text"/>
        <w:rPr>
          <w:rFonts w:ascii="Times New Roman" w:hAnsi="Times New Roman" w:cs="Times New Roman"/>
          <w:sz w:val="22"/>
        </w:rPr>
      </w:pPr>
    </w:p>
    <w:p w14:paraId="5DF96330" w14:textId="77777777" w:rsidR="003B2668" w:rsidRPr="0037294A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8" w:name="_Toc188445919"/>
      <w:r w:rsidRPr="0037294A">
        <w:rPr>
          <w:rFonts w:ascii="Times New Roman" w:hAnsi="Times New Roman" w:cs="Times New Roman"/>
          <w:sz w:val="28"/>
          <w:szCs w:val="28"/>
        </w:rPr>
        <w:t>2000 Level Courses:</w:t>
      </w:r>
      <w:bookmarkEnd w:id="8"/>
      <w:r w:rsidRPr="00372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EFEC1" w14:textId="77777777" w:rsidR="003B2668" w:rsidRPr="0037294A" w:rsidRDefault="003B2668" w:rsidP="003B2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 xml:space="preserve">IS-2012(3) Indigenous Sciences </w:t>
      </w:r>
    </w:p>
    <w:p w14:paraId="2E60158B" w14:textId="77777777" w:rsidR="003B2668" w:rsidRPr="0037294A" w:rsidRDefault="003B2668" w:rsidP="003B2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 xml:space="preserve">PHYS-2777(3) The Study of Time </w:t>
      </w:r>
    </w:p>
    <w:p w14:paraId="372750C2" w14:textId="77777777" w:rsidR="003B2668" w:rsidRPr="0037294A" w:rsidRDefault="003B2668" w:rsidP="003B2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 xml:space="preserve">HIST-2900(6) History of Science </w:t>
      </w:r>
    </w:p>
    <w:p w14:paraId="7A520574" w14:textId="77777777" w:rsidR="003B2668" w:rsidRPr="0037294A" w:rsidRDefault="003B2668" w:rsidP="003B2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>PHYS-2812(3) The Physics of Music (pre-req: 30 credit hours of study)</w:t>
      </w:r>
    </w:p>
    <w:p w14:paraId="4A78EC22" w14:textId="1017929B" w:rsidR="003B2668" w:rsidRPr="0037294A" w:rsidRDefault="003B2668" w:rsidP="003B26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94A">
        <w:rPr>
          <w:rFonts w:ascii="Times New Roman" w:hAnsi="Times New Roman" w:cs="Times New Roman"/>
        </w:rPr>
        <w:t>CHEM-2801(3) Env Issues Chem</w:t>
      </w:r>
    </w:p>
    <w:p w14:paraId="1C07A9EC" w14:textId="77777777" w:rsidR="003B2668" w:rsidRPr="0037294A" w:rsidRDefault="003B2668" w:rsidP="003B2668">
      <w:pPr>
        <w:rPr>
          <w:rFonts w:ascii="Times New Roman" w:hAnsi="Times New Roman" w:cs="Times New Roman"/>
        </w:rPr>
      </w:pPr>
    </w:p>
    <w:p w14:paraId="6D0E86D7" w14:textId="77777777" w:rsidR="003B2668" w:rsidRPr="0037294A" w:rsidRDefault="003B2668" w:rsidP="003B2668">
      <w:pPr>
        <w:pStyle w:val="Heading3"/>
        <w:rPr>
          <w:rFonts w:ascii="Times New Roman" w:hAnsi="Times New Roman" w:cs="Times New Roman"/>
          <w:sz w:val="28"/>
          <w:szCs w:val="28"/>
        </w:rPr>
      </w:pPr>
      <w:bookmarkStart w:id="9" w:name="_Toc188445920"/>
      <w:r w:rsidRPr="0037294A">
        <w:rPr>
          <w:rFonts w:ascii="Times New Roman" w:hAnsi="Times New Roman" w:cs="Times New Roman"/>
          <w:sz w:val="28"/>
          <w:szCs w:val="28"/>
        </w:rPr>
        <w:lastRenderedPageBreak/>
        <w:t>2000 Level Psych (PSYC-1000 or waiver):</w:t>
      </w:r>
      <w:bookmarkEnd w:id="9"/>
    </w:p>
    <w:p w14:paraId="6157EA94" w14:textId="77777777" w:rsidR="003B2668" w:rsidRPr="00DB08BA" w:rsidRDefault="003B2668" w:rsidP="00DB08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 xml:space="preserve">PSYC-2600(3) Intro Cognitive Psych </w:t>
      </w:r>
    </w:p>
    <w:p w14:paraId="04CF0F01" w14:textId="77777777" w:rsidR="003B2668" w:rsidRPr="00DB08BA" w:rsidRDefault="003B2668" w:rsidP="00DB08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 xml:space="preserve">PSYC-2610(3) Perception I </w:t>
      </w:r>
    </w:p>
    <w:p w14:paraId="167F47AC" w14:textId="77777777" w:rsidR="003B2668" w:rsidRPr="00DB08BA" w:rsidRDefault="003B2668" w:rsidP="00DB08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 xml:space="preserve">PSYC-2620(3) Psycholinguistics  </w:t>
      </w:r>
    </w:p>
    <w:p w14:paraId="2BED4EB4" w14:textId="77777777" w:rsidR="003B2668" w:rsidRPr="00DB08BA" w:rsidRDefault="003B2668" w:rsidP="00DB08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 xml:space="preserve">PSYC-2800(3) Animal Learning-Fundamentals </w:t>
      </w:r>
    </w:p>
    <w:p w14:paraId="49F1123A" w14:textId="77777777" w:rsidR="003B2668" w:rsidRPr="00DB08BA" w:rsidRDefault="003B2668" w:rsidP="00DB08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B08BA">
        <w:rPr>
          <w:rFonts w:ascii="Times New Roman" w:hAnsi="Times New Roman" w:cs="Times New Roman"/>
        </w:rPr>
        <w:t xml:space="preserve">PSYC-2920(3) Drugs and </w:t>
      </w:r>
      <w:proofErr w:type="spellStart"/>
      <w:r w:rsidRPr="00DB08BA">
        <w:rPr>
          <w:rFonts w:ascii="Times New Roman" w:hAnsi="Times New Roman" w:cs="Times New Roman"/>
        </w:rPr>
        <w:t>Behaviour</w:t>
      </w:r>
      <w:proofErr w:type="spellEnd"/>
    </w:p>
    <w:p w14:paraId="2DE2D73B" w14:textId="77777777" w:rsidR="003B2668" w:rsidRPr="0037294A" w:rsidRDefault="003B2668" w:rsidP="003B2668">
      <w:pPr>
        <w:rPr>
          <w:rFonts w:ascii="Times New Roman" w:hAnsi="Times New Roman" w:cs="Times New Roman"/>
          <w:sz w:val="24"/>
          <w:szCs w:val="24"/>
        </w:rPr>
      </w:pPr>
    </w:p>
    <w:p w14:paraId="60D7575D" w14:textId="77777777" w:rsidR="00010492" w:rsidRPr="00010492" w:rsidRDefault="00010492" w:rsidP="000104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B0DDAE" w14:textId="77777777" w:rsidR="00010492" w:rsidRPr="0037294A" w:rsidRDefault="00010492" w:rsidP="00010492">
      <w:pPr>
        <w:rPr>
          <w:rFonts w:ascii="Times New Roman" w:hAnsi="Times New Roman" w:cs="Times New Roman"/>
          <w:sz w:val="24"/>
          <w:szCs w:val="24"/>
        </w:rPr>
      </w:pPr>
    </w:p>
    <w:sectPr w:rsidR="00010492" w:rsidRPr="0037294A" w:rsidSect="003B2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50AF"/>
    <w:multiLevelType w:val="hybridMultilevel"/>
    <w:tmpl w:val="2924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A50"/>
    <w:multiLevelType w:val="hybridMultilevel"/>
    <w:tmpl w:val="8F1C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511"/>
    <w:multiLevelType w:val="hybridMultilevel"/>
    <w:tmpl w:val="D1FAF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941F6"/>
    <w:multiLevelType w:val="hybridMultilevel"/>
    <w:tmpl w:val="6D2E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5F9F"/>
    <w:multiLevelType w:val="hybridMultilevel"/>
    <w:tmpl w:val="F53A3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655EBD"/>
    <w:multiLevelType w:val="hybridMultilevel"/>
    <w:tmpl w:val="721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3D73"/>
    <w:multiLevelType w:val="hybridMultilevel"/>
    <w:tmpl w:val="52F0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BE1"/>
    <w:multiLevelType w:val="hybridMultilevel"/>
    <w:tmpl w:val="44AE1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67625C"/>
    <w:multiLevelType w:val="hybridMultilevel"/>
    <w:tmpl w:val="6A1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3B80"/>
    <w:multiLevelType w:val="hybridMultilevel"/>
    <w:tmpl w:val="ECF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6A08"/>
    <w:multiLevelType w:val="hybridMultilevel"/>
    <w:tmpl w:val="09E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66A98"/>
    <w:multiLevelType w:val="hybridMultilevel"/>
    <w:tmpl w:val="31F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3B71"/>
    <w:multiLevelType w:val="hybridMultilevel"/>
    <w:tmpl w:val="A6A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248AD"/>
    <w:multiLevelType w:val="hybridMultilevel"/>
    <w:tmpl w:val="C7B8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00986">
    <w:abstractNumId w:val="3"/>
  </w:num>
  <w:num w:numId="2" w16cid:durableId="1537081391">
    <w:abstractNumId w:val="0"/>
  </w:num>
  <w:num w:numId="3" w16cid:durableId="1173685421">
    <w:abstractNumId w:val="1"/>
  </w:num>
  <w:num w:numId="4" w16cid:durableId="230041505">
    <w:abstractNumId w:val="9"/>
  </w:num>
  <w:num w:numId="5" w16cid:durableId="825626392">
    <w:abstractNumId w:val="10"/>
  </w:num>
  <w:num w:numId="6" w16cid:durableId="1314794902">
    <w:abstractNumId w:val="6"/>
  </w:num>
  <w:num w:numId="7" w16cid:durableId="2085059028">
    <w:abstractNumId w:val="13"/>
  </w:num>
  <w:num w:numId="8" w16cid:durableId="1729986063">
    <w:abstractNumId w:val="12"/>
  </w:num>
  <w:num w:numId="9" w16cid:durableId="87771543">
    <w:abstractNumId w:val="11"/>
  </w:num>
  <w:num w:numId="10" w16cid:durableId="44792113">
    <w:abstractNumId w:val="2"/>
  </w:num>
  <w:num w:numId="11" w16cid:durableId="805508954">
    <w:abstractNumId w:val="4"/>
  </w:num>
  <w:num w:numId="12" w16cid:durableId="1434476145">
    <w:abstractNumId w:val="7"/>
  </w:num>
  <w:num w:numId="13" w16cid:durableId="918830633">
    <w:abstractNumId w:val="8"/>
  </w:num>
  <w:num w:numId="14" w16cid:durableId="29945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68"/>
    <w:rsid w:val="00010492"/>
    <w:rsid w:val="002676F8"/>
    <w:rsid w:val="002D111A"/>
    <w:rsid w:val="0037294A"/>
    <w:rsid w:val="003B2668"/>
    <w:rsid w:val="004A2A77"/>
    <w:rsid w:val="005E6AA3"/>
    <w:rsid w:val="0073529B"/>
    <w:rsid w:val="00913F3A"/>
    <w:rsid w:val="00B45E15"/>
    <w:rsid w:val="00C14575"/>
    <w:rsid w:val="00C27969"/>
    <w:rsid w:val="00D0288F"/>
    <w:rsid w:val="00D355AC"/>
    <w:rsid w:val="00DB08BA"/>
    <w:rsid w:val="00E6112E"/>
    <w:rsid w:val="00F0751A"/>
    <w:rsid w:val="00FB6DB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83DF"/>
  <w15:docId w15:val="{9F4EBC74-44F4-438A-BA60-C10718E3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3B2668"/>
    <w:pPr>
      <w:keepNext w:val="0"/>
      <w:keepLines w:val="0"/>
      <w:spacing w:before="0" w:after="240" w:line="240" w:lineRule="auto"/>
      <w:outlineLvl w:val="2"/>
    </w:pPr>
    <w:rPr>
      <w:rFonts w:asciiTheme="minorHAnsi" w:eastAsiaTheme="minorHAnsi" w:hAnsiTheme="minorHAnsi" w:cstheme="minorBidi"/>
      <w:b/>
      <w:color w:val="auto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sid w:val="003B2668"/>
    <w:rPr>
      <w:b/>
      <w:sz w:val="24"/>
      <w:szCs w:val="36"/>
    </w:rPr>
  </w:style>
  <w:style w:type="paragraph" w:styleId="ListParagraph">
    <w:name w:val="List Paragraph"/>
    <w:basedOn w:val="Normal"/>
    <w:uiPriority w:val="34"/>
    <w:qFormat/>
    <w:rsid w:val="003B266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6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"/>
    <w:uiPriority w:val="5"/>
    <w:qFormat/>
    <w:rsid w:val="003B2668"/>
    <w:pPr>
      <w:spacing w:after="0" w:line="240" w:lineRule="auto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B6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winnipeg.ca/academics/calendar/docs/all-course-descrip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53E8-1E40-4404-8F79-471E4909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Gaspar</dc:creator>
  <cp:keywords/>
  <dc:description/>
  <cp:lastModifiedBy>Camille Gaspar</cp:lastModifiedBy>
  <cp:revision>17</cp:revision>
  <dcterms:created xsi:type="dcterms:W3CDTF">2025-01-28T19:47:00Z</dcterms:created>
  <dcterms:modified xsi:type="dcterms:W3CDTF">2025-05-15T20:34:00Z</dcterms:modified>
</cp:coreProperties>
</file>