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D733" w14:textId="0F34333E" w:rsidR="007435CA" w:rsidRPr="002E1B17" w:rsidRDefault="00F90D90">
      <w:pPr>
        <w:pStyle w:val="DefaultParagraph"/>
        <w:jc w:val="both"/>
        <w:rPr>
          <w:rFonts w:ascii="Osaka" w:eastAsia="Osaka" w:cs="Osaka"/>
          <w:b/>
          <w:color w:val="000000"/>
          <w:sz w:val="2"/>
          <w:szCs w:val="2"/>
          <w:u w:color="000000"/>
        </w:rPr>
      </w:pPr>
      <w:r>
        <w:rPr>
          <w:rFonts w:ascii="Osaka" w:eastAsia="Osaka" w:cs="Osaka"/>
          <w:b/>
          <w:noProof/>
          <w:color w:val="000000"/>
          <w:sz w:val="2"/>
          <w:szCs w:val="2"/>
          <w:u w:color="000000"/>
        </w:rPr>
        <w:drawing>
          <wp:anchor distT="0" distB="0" distL="114300" distR="114300" simplePos="0" relativeHeight="251659264" behindDoc="1" locked="0" layoutInCell="1" allowOverlap="1" wp14:anchorId="26D94BCB" wp14:editId="72380157">
            <wp:simplePos x="0" y="0"/>
            <wp:positionH relativeFrom="column">
              <wp:posOffset>460005</wp:posOffset>
            </wp:positionH>
            <wp:positionV relativeFrom="paragraph">
              <wp:posOffset>549762</wp:posOffset>
            </wp:positionV>
            <wp:extent cx="1621237" cy="470927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_left-stack_rgb-bla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2538" cy="47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saka" w:eastAsia="Osaka" w:cs="Osaka"/>
          <w:b/>
          <w:noProof/>
          <w:color w:val="000000"/>
          <w:sz w:val="2"/>
          <w:szCs w:val="2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B0101" wp14:editId="495BF0AC">
                <wp:simplePos x="0" y="0"/>
                <wp:positionH relativeFrom="column">
                  <wp:posOffset>5610</wp:posOffset>
                </wp:positionH>
                <wp:positionV relativeFrom="paragraph">
                  <wp:posOffset>4426145</wp:posOffset>
                </wp:positionV>
                <wp:extent cx="6400800" cy="3085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08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46FC1" id="Rectangle 3" o:spid="_x0000_s1026" style="position:absolute;margin-left:.45pt;margin-top:348.5pt;width:7in;height:2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" fillcolor="red" stroked="f" strokeweight="2pt"/>
            </w:pict>
          </mc:Fallback>
        </mc:AlternateContent>
      </w:r>
      <w:r w:rsidR="00C1725A" w:rsidRPr="002E1B17">
        <w:rPr>
          <w:b/>
          <w:noProof/>
          <w:lang w:eastAsia="en-US"/>
        </w:rPr>
        <mc:AlternateContent>
          <mc:Choice Requires="wps">
            <w:drawing>
              <wp:anchor distT="114300" distB="114300" distL="114300" distR="114300" simplePos="0" relativeHeight="6" behindDoc="0" locked="0" layoutInCell="0" allowOverlap="1" wp14:anchorId="1356B7F1" wp14:editId="4B7BCCF2">
                <wp:simplePos x="0" y="0"/>
                <wp:positionH relativeFrom="margin">
                  <wp:posOffset>457200</wp:posOffset>
                </wp:positionH>
                <wp:positionV relativeFrom="margin">
                  <wp:posOffset>1409700</wp:posOffset>
                </wp:positionV>
                <wp:extent cx="3072130" cy="1447800"/>
                <wp:effectExtent l="0" t="0" r="127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284EB" w14:textId="77777777" w:rsidR="007435CA" w:rsidRPr="00F90D90" w:rsidRDefault="00C1725A">
                            <w:pPr>
                              <w:pStyle w:val="NormalParagraphStyle"/>
                              <w:spacing w:after="260" w:line="440" w:lineRule="exact"/>
                              <w:rPr>
                                <w:rFonts w:ascii="Arial Black" w:hAnsi="Arial Black" w:cs="Sentinel Semibold"/>
                                <w:b/>
                                <w:color w:val="ED2A37"/>
                                <w:sz w:val="36"/>
                                <w:szCs w:val="36"/>
                              </w:rPr>
                            </w:pPr>
                            <w:r w:rsidRPr="00F90D90">
                              <w:rPr>
                                <w:rFonts w:ascii="Arial Black" w:hAnsi="Arial Black" w:cs="Rockwell"/>
                                <w:b/>
                                <w:bCs/>
                                <w:color w:val="ED2A37"/>
                                <w:sz w:val="32"/>
                                <w:szCs w:val="32"/>
                              </w:rPr>
                              <w:t xml:space="preserve">Name of event </w:t>
                            </w:r>
                          </w:p>
                          <w:p w14:paraId="16D1D7A8" w14:textId="77777777" w:rsidR="007435CA" w:rsidRDefault="00C1725A">
                            <w:pPr>
                              <w:pStyle w:val="NormalParagraphStyle"/>
                              <w:spacing w:after="260" w:line="280" w:lineRule="exact"/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Accus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netur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Ectentiore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officia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dollabo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Equos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volorer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oreror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accullorpos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dest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ute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enitempernam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repro 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voluptatus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occus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exerum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optatii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sitiore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magnatur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mil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pernameniet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eaquidest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volorionecea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porumquam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ipid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earum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none</w:t>
                            </w:r>
                          </w:p>
                        </w:txbxContent>
                      </wps:txbx>
                      <wps:bodyPr spcFirstLastPara="0" vertOverflow="overflow" horzOverflow="overflow" vert="horz" wrap="square" lIns="0" tIns="0" rIns="0" bIns="0" numCol="1" spcCol="0" rtlCol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6B7F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6pt;margin-top:111pt;width:241.9pt;height:114pt;z-index:6;visibility:visible;mso-wrap-style:square;mso-height-percent:0;mso-wrap-distance-left:9pt;mso-wrap-distance-top:9pt;mso-wrap-distance-right:9pt;mso-wrap-distance-bottom:9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" o:allowincell="f" filled="f" stroked="f">
                <v:textbox inset="0,0,0,0">
                  <w:txbxContent>
                    <w:p w14:paraId="15A284EB" w14:textId="77777777" w:rsidR="007435CA" w:rsidRPr="00F90D90" w:rsidRDefault="00C1725A">
                      <w:pPr>
                        <w:pStyle w:val="NormalParagraphStyle"/>
                        <w:spacing w:after="260" w:line="440" w:lineRule="exact"/>
                        <w:rPr>
                          <w:rFonts w:ascii="Arial Black" w:hAnsi="Arial Black" w:cs="Sentinel Semibold"/>
                          <w:b/>
                          <w:color w:val="ED2A37"/>
                          <w:sz w:val="36"/>
                          <w:szCs w:val="36"/>
                        </w:rPr>
                      </w:pPr>
                      <w:r w:rsidRPr="00F90D90">
                        <w:rPr>
                          <w:rFonts w:ascii="Arial Black" w:hAnsi="Arial Black" w:cs="Rockwell"/>
                          <w:b/>
                          <w:bCs/>
                          <w:color w:val="ED2A37"/>
                          <w:sz w:val="32"/>
                          <w:szCs w:val="32"/>
                        </w:rPr>
                        <w:t xml:space="preserve">Name of event </w:t>
                      </w:r>
                    </w:p>
                    <w:p w14:paraId="16D1D7A8" w14:textId="77777777" w:rsidR="007435CA" w:rsidRDefault="00C1725A">
                      <w:pPr>
                        <w:pStyle w:val="NormalParagraphStyle"/>
                        <w:spacing w:after="260" w:line="280" w:lineRule="exact"/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Accus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netur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Ectentiore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officia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dollabo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Equos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volorer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oreror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aut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accullorpos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dest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ute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sunt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enitempernam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repro ma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voluptatus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occus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mos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exerum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optatii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sitiore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magnatur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mil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pernameniet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mo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eaquidest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volorionecea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porumquam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ipid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earum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none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725A" w:rsidRPr="002E1B17">
        <w:rPr>
          <w:b/>
          <w:noProof/>
          <w:lang w:eastAsia="en-US"/>
        </w:rPr>
        <mc:AlternateContent>
          <mc:Choice Requires="wps">
            <w:drawing>
              <wp:anchor distT="114300" distB="114300" distL="114300" distR="114300" simplePos="0" relativeHeight="4" behindDoc="0" locked="0" layoutInCell="0" allowOverlap="1" wp14:anchorId="77682111" wp14:editId="27512955">
                <wp:simplePos x="0" y="0"/>
                <wp:positionH relativeFrom="margin">
                  <wp:posOffset>3936365</wp:posOffset>
                </wp:positionH>
                <wp:positionV relativeFrom="margin">
                  <wp:posOffset>1346201</wp:posOffset>
                </wp:positionV>
                <wp:extent cx="2006600" cy="1511300"/>
                <wp:effectExtent l="0" t="0" r="0" b="1270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B348E" w14:textId="5F707FC4" w:rsidR="007435CA" w:rsidRDefault="00C1725A">
                            <w:pPr>
                              <w:pStyle w:val="NormalParagraphStyle"/>
                              <w:spacing w:after="240" w:line="400" w:lineRule="exact"/>
                              <w:rPr>
                                <w:rFonts w:ascii="Arial" w:hAnsi="Arial" w:cs="Arial"/>
                                <w:caps/>
                                <w:color w:val="58585B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F90D90">
                              <w:rPr>
                                <w:rFonts w:ascii="Arial Bold" w:hAnsi="Arial Bold" w:cs="Arial Bold"/>
                                <w:caps/>
                                <w:color w:val="ED2A37"/>
                                <w:sz w:val="18"/>
                                <w:szCs w:val="18"/>
                              </w:rPr>
                              <w:t>Wednesday, OCTOber 21</w:t>
                            </w:r>
                            <w:proofErr w:type="gramStart"/>
                            <w:r w:rsidRPr="00F90D90">
                              <w:rPr>
                                <w:rFonts w:ascii="Arial Bold" w:hAnsi="Arial Bold" w:cs="Arial Bold"/>
                                <w:caps/>
                                <w:color w:val="ED2A37"/>
                                <w:sz w:val="18"/>
                                <w:szCs w:val="18"/>
                                <w:vertAlign w:val="superscript"/>
                              </w:rPr>
                              <w:t xml:space="preserve">st </w:t>
                            </w:r>
                            <w:r w:rsidRPr="00F90D90">
                              <w:rPr>
                                <w:rFonts w:ascii="Arial Bold" w:hAnsi="Arial Bold" w:cs="Arial Bold"/>
                                <w:caps/>
                                <w:color w:val="ED2A37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F90D90">
                              <w:rPr>
                                <w:rFonts w:ascii="Arial Bold" w:hAnsi="Arial Bold" w:cs="Arial Bold"/>
                                <w:caps/>
                                <w:color w:val="ED2A37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F90D90" w:rsidRPr="00F90D90">
                              <w:rPr>
                                <w:rFonts w:ascii="Arial Bold" w:hAnsi="Arial Bold" w:cs="Arial Bold"/>
                                <w:caps/>
                                <w:color w:val="ED2A37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 Bold" w:hAnsi="Arial Bold" w:cs="Arial Bold"/>
                                <w:caps/>
                                <w:color w:val="ED2A37"/>
                                <w:sz w:val="18"/>
                                <w:szCs w:val="18"/>
                              </w:rPr>
                              <w:cr/>
                            </w:r>
                            <w:r w:rsidRPr="00F90D90">
                              <w:rPr>
                                <w:rFonts w:ascii="Arial Black" w:hAnsi="Arial Black" w:cs="Arial Bold"/>
                                <w:b/>
                                <w:color w:val="58585B"/>
                                <w:sz w:val="30"/>
                                <w:szCs w:val="30"/>
                              </w:rPr>
                              <w:t>12:30–1:30PM</w:t>
                            </w:r>
                          </w:p>
                          <w:p w14:paraId="718BE5BA" w14:textId="77777777" w:rsidR="007435CA" w:rsidRDefault="00C1725A">
                            <w:pPr>
                              <w:pStyle w:val="NormalParagraphStyle"/>
                              <w:tabs>
                                <w:tab w:val="left" w:pos="90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  <w:t>Convocation Hall</w:t>
                            </w:r>
                            <w:r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  <w:cr/>
                              <w:t>(Second Floor, Wesley Hall)</w:t>
                            </w:r>
                          </w:p>
                          <w:p w14:paraId="1EF90EFA" w14:textId="77777777" w:rsidR="007435CA" w:rsidRDefault="00C1725A">
                            <w:pPr>
                              <w:pStyle w:val="NormalParagraphStyle"/>
                              <w:spacing w:line="280" w:lineRule="exact"/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  <w:t>The University of Winnipeg</w:t>
                            </w:r>
                            <w:r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  <w:cr/>
                              <w:t>515 Portage Avenue</w:t>
                            </w:r>
                          </w:p>
                        </w:txbxContent>
                      </wps:txbx>
                      <wps:bodyPr spcFirstLastPara="0" vertOverflow="overflow" horzOverflow="overflow" vert="horz" wrap="square" lIns="0" tIns="0" rIns="0" bIns="0" numCol="1" spcCol="0" rtlCol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2111" id="TextBox 5" o:spid="_x0000_s1027" type="#_x0000_t202" style="position:absolute;left:0;text-align:left;margin-left:309.95pt;margin-top:106pt;width:158pt;height:119pt;z-index:4;visibility:visible;mso-wrap-style:square;mso-height-percent:0;mso-wrap-distance-left:9pt;mso-wrap-distance-top:9pt;mso-wrap-distance-right:9pt;mso-wrap-distance-bottom:9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" o:allowincell="f" filled="f" stroked="f">
                <v:textbox inset="0,0,0,0">
                  <w:txbxContent>
                    <w:p w14:paraId="012B348E" w14:textId="5F707FC4" w:rsidR="007435CA" w:rsidRDefault="00C1725A">
                      <w:pPr>
                        <w:pStyle w:val="NormalParagraphStyle"/>
                        <w:spacing w:after="240" w:line="400" w:lineRule="exact"/>
                        <w:rPr>
                          <w:rFonts w:ascii="Arial" w:hAnsi="Arial" w:cs="Arial"/>
                          <w:caps/>
                          <w:color w:val="58585B"/>
                          <w:spacing w:val="5"/>
                          <w:sz w:val="18"/>
                          <w:szCs w:val="18"/>
                        </w:rPr>
                      </w:pPr>
                      <w:r w:rsidRPr="00F90D90">
                        <w:rPr>
                          <w:rFonts w:ascii="Arial Bold" w:hAnsi="Arial Bold" w:cs="Arial Bold"/>
                          <w:caps/>
                          <w:color w:val="ED2A37"/>
                          <w:sz w:val="18"/>
                          <w:szCs w:val="18"/>
                        </w:rPr>
                        <w:t>Wednesday, OCTOber 21</w:t>
                      </w:r>
                      <w:proofErr w:type="gramStart"/>
                      <w:r w:rsidRPr="00F90D90">
                        <w:rPr>
                          <w:rFonts w:ascii="Arial Bold" w:hAnsi="Arial Bold" w:cs="Arial Bold"/>
                          <w:caps/>
                          <w:color w:val="ED2A37"/>
                          <w:sz w:val="18"/>
                          <w:szCs w:val="18"/>
                          <w:vertAlign w:val="superscript"/>
                        </w:rPr>
                        <w:t xml:space="preserve">st </w:t>
                      </w:r>
                      <w:r w:rsidRPr="00F90D90">
                        <w:rPr>
                          <w:rFonts w:ascii="Arial Bold" w:hAnsi="Arial Bold" w:cs="Arial Bold"/>
                          <w:caps/>
                          <w:color w:val="ED2A37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F90D90">
                        <w:rPr>
                          <w:rFonts w:ascii="Arial Bold" w:hAnsi="Arial Bold" w:cs="Arial Bold"/>
                          <w:caps/>
                          <w:color w:val="ED2A37"/>
                          <w:sz w:val="18"/>
                          <w:szCs w:val="18"/>
                        </w:rPr>
                        <w:t xml:space="preserve"> 20</w:t>
                      </w:r>
                      <w:r w:rsidR="00F90D90" w:rsidRPr="00F90D90">
                        <w:rPr>
                          <w:rFonts w:ascii="Arial Bold" w:hAnsi="Arial Bold" w:cs="Arial Bold"/>
                          <w:caps/>
                          <w:color w:val="ED2A37"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 Bold" w:hAnsi="Arial Bold" w:cs="Arial Bold"/>
                          <w:caps/>
                          <w:color w:val="ED2A37"/>
                          <w:sz w:val="18"/>
                          <w:szCs w:val="18"/>
                        </w:rPr>
                        <w:cr/>
                      </w:r>
                      <w:r w:rsidRPr="00F90D90">
                        <w:rPr>
                          <w:rFonts w:ascii="Arial Black" w:hAnsi="Arial Black" w:cs="Arial Bold"/>
                          <w:b/>
                          <w:color w:val="58585B"/>
                          <w:sz w:val="30"/>
                          <w:szCs w:val="30"/>
                        </w:rPr>
                        <w:t>12:30–1:30PM</w:t>
                      </w:r>
                    </w:p>
                    <w:p w14:paraId="718BE5BA" w14:textId="77777777" w:rsidR="007435CA" w:rsidRDefault="00C1725A">
                      <w:pPr>
                        <w:pStyle w:val="NormalParagraphStyle"/>
                        <w:tabs>
                          <w:tab w:val="left" w:pos="900"/>
                        </w:tabs>
                        <w:spacing w:line="280" w:lineRule="exact"/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  <w:t>Convocation Hall</w:t>
                      </w:r>
                      <w:r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  <w:cr/>
                        <w:t>(Second Floor, Wesley Hall)</w:t>
                      </w:r>
                    </w:p>
                    <w:p w14:paraId="1EF90EFA" w14:textId="77777777" w:rsidR="007435CA" w:rsidRDefault="00C1725A">
                      <w:pPr>
                        <w:pStyle w:val="NormalParagraphStyle"/>
                        <w:spacing w:line="280" w:lineRule="exact"/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  <w:t>The University of Winnipeg</w:t>
                      </w:r>
                      <w:r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  <w:cr/>
                        <w:t>515 Portage Avenue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725A" w:rsidRPr="002E1B17">
        <w:rPr>
          <w:rFonts w:ascii="Osaka" w:eastAsia="Osaka" w:cs="Osaka" w:hint="eastAsia"/>
          <w:b/>
          <w:color w:val="000000"/>
          <w:sz w:val="2"/>
          <w:szCs w:val="2"/>
          <w:u w:color="000000"/>
        </w:rPr>
        <w:t xml:space="preserve"> </w:t>
      </w:r>
      <w:bookmarkStart w:id="0" w:name="_GoBack"/>
      <w:bookmarkEnd w:id="0"/>
    </w:p>
    <w:sectPr w:rsidR="007435CA" w:rsidRPr="002E1B17">
      <w:type w:val="continuous"/>
      <w:pgSz w:w="10080" w:h="72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Osaka">
    <w:altName w:val="Cambria"/>
    <w:panose1 w:val="020B0604020202020204"/>
    <w:charset w:val="4E"/>
    <w:family w:val="auto"/>
    <w:pitch w:val="variable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ntinel Semi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compressPunctuation"/>
  <w:compat>
    <w:spaceForUL/>
    <w:ulTrailSpace/>
    <w:doNotExpandShiftReturn/>
    <w:footnoteLayoutLikeWW8/>
    <w:adjustLineHeightInTable/>
    <w:doNotSuppressIndent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5CA"/>
    <w:rsid w:val="00043C75"/>
    <w:rsid w:val="002E1B17"/>
    <w:rsid w:val="007435CA"/>
    <w:rsid w:val="00C1725A"/>
    <w:rsid w:val="00F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3C96F"/>
  <w15:docId w15:val="{D543177D-6A6C-1143-97CA-2B12BAB7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">
    <w:name w:val="DefaultParagraph"/>
    <w:qFormat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831F0"/>
    <w:rPr>
      <w:color w:val="0000FF" w:themeColor="hyperlink"/>
      <w:u w:val="single"/>
    </w:rPr>
  </w:style>
  <w:style w:type="paragraph" w:customStyle="1" w:styleId="CenteredHeading">
    <w:name w:val="Centered Heading"/>
    <w:basedOn w:val="Normal"/>
    <w:next w:val="Normal"/>
    <w:pPr>
      <w:spacing w:after="300"/>
      <w:jc w:val="center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Noparagraphstyle">
    <w:name w:val="[No paragraph style]"/>
    <w:rPr>
      <w:rFonts w:ascii="Minion Pro" w:hAnsi="Minion Pro" w:cs="Minion Pro"/>
      <w:color w:val="000000"/>
      <w:sz w:val="24"/>
      <w:szCs w:val="24"/>
      <w:u w:color="000000"/>
    </w:rPr>
  </w:style>
  <w:style w:type="paragraph" w:customStyle="1" w:styleId="NormalParagraphStyle">
    <w:name w:val="NormalParagraphStyle"/>
    <w:basedOn w:val="Noparagraphsty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Rosen</dc:creator>
  <cp:lastModifiedBy>Microsoft Office User</cp:lastModifiedBy>
  <cp:revision>2</cp:revision>
  <dcterms:created xsi:type="dcterms:W3CDTF">2021-09-23T21:53:00Z</dcterms:created>
  <dcterms:modified xsi:type="dcterms:W3CDTF">2021-09-23T21:53:00Z</dcterms:modified>
</cp:coreProperties>
</file>