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CD9" w:rsidRPr="00B272E1" w:rsidRDefault="00A774AF" w:rsidP="00A774AF">
      <w:pPr>
        <w:spacing w:after="0" w:line="276" w:lineRule="auto"/>
        <w:jc w:val="center"/>
        <w:rPr>
          <w:rFonts w:ascii="Times New Roman" w:hAnsi="Times New Roman" w:cs="Times New Roman"/>
          <w:b/>
          <w:sz w:val="24"/>
          <w:szCs w:val="24"/>
        </w:rPr>
      </w:pPr>
      <w:r w:rsidRPr="00B272E1">
        <w:rPr>
          <w:rFonts w:ascii="Times New Roman" w:hAnsi="Times New Roman" w:cs="Times New Roman"/>
          <w:b/>
          <w:sz w:val="24"/>
          <w:szCs w:val="24"/>
        </w:rPr>
        <w:t xml:space="preserve">SAMPLE </w:t>
      </w:r>
      <w:r w:rsidR="008F3FE9">
        <w:rPr>
          <w:rFonts w:ascii="Times New Roman" w:hAnsi="Times New Roman" w:cs="Times New Roman"/>
          <w:b/>
          <w:sz w:val="24"/>
          <w:szCs w:val="24"/>
        </w:rPr>
        <w:t>#1</w:t>
      </w:r>
    </w:p>
    <w:p w:rsidR="00A774AF" w:rsidRPr="00B272E1" w:rsidRDefault="00644FEA" w:rsidP="00A774AF">
      <w:pPr>
        <w:spacing w:after="0" w:line="276" w:lineRule="auto"/>
        <w:rPr>
          <w:rFonts w:ascii="Times New Roman" w:hAnsi="Times New Roman" w:cs="Times New Roman"/>
          <w:sz w:val="24"/>
          <w:szCs w:val="24"/>
        </w:rPr>
      </w:pPr>
      <w:r w:rsidRPr="00B272E1">
        <w:rPr>
          <w:rFonts w:ascii="Times New Roman" w:hAnsi="Times New Roman" w:cs="Times New Roman"/>
          <w:sz w:val="24"/>
          <w:szCs w:val="24"/>
          <w:u w:val="single"/>
        </w:rPr>
        <w:t>Note:</w:t>
      </w:r>
      <w:r w:rsidRPr="00B272E1">
        <w:rPr>
          <w:rFonts w:ascii="Times New Roman" w:hAnsi="Times New Roman" w:cs="Times New Roman"/>
          <w:sz w:val="24"/>
          <w:szCs w:val="24"/>
        </w:rPr>
        <w:t xml:space="preserve"> </w:t>
      </w:r>
      <w:r w:rsidR="00261E4A" w:rsidRPr="00B272E1">
        <w:rPr>
          <w:rFonts w:ascii="Times New Roman" w:hAnsi="Times New Roman" w:cs="Times New Roman"/>
          <w:sz w:val="24"/>
          <w:szCs w:val="24"/>
        </w:rPr>
        <w:t xml:space="preserve">this is </w:t>
      </w:r>
      <w:r w:rsidR="00203360" w:rsidRPr="00B272E1">
        <w:rPr>
          <w:rFonts w:ascii="Times New Roman" w:hAnsi="Times New Roman" w:cs="Times New Roman"/>
          <w:sz w:val="24"/>
          <w:szCs w:val="24"/>
        </w:rPr>
        <w:t>a</w:t>
      </w:r>
      <w:r w:rsidR="00261E4A" w:rsidRPr="00B272E1">
        <w:rPr>
          <w:rFonts w:ascii="Times New Roman" w:hAnsi="Times New Roman" w:cs="Times New Roman"/>
          <w:sz w:val="24"/>
          <w:szCs w:val="24"/>
        </w:rPr>
        <w:t xml:space="preserve"> </w:t>
      </w:r>
      <w:r w:rsidR="00203360">
        <w:rPr>
          <w:rFonts w:ascii="Times New Roman" w:hAnsi="Times New Roman" w:cs="Times New Roman"/>
          <w:sz w:val="24"/>
          <w:szCs w:val="24"/>
        </w:rPr>
        <w:t>sample</w:t>
      </w:r>
      <w:r w:rsidR="00261E4A" w:rsidRPr="00B272E1">
        <w:rPr>
          <w:rFonts w:ascii="Times New Roman" w:hAnsi="Times New Roman" w:cs="Times New Roman"/>
          <w:sz w:val="24"/>
          <w:szCs w:val="24"/>
        </w:rPr>
        <w:t xml:space="preserve"> only,</w:t>
      </w:r>
      <w:r w:rsidRPr="00B272E1">
        <w:rPr>
          <w:rFonts w:ascii="Times New Roman" w:hAnsi="Times New Roman" w:cs="Times New Roman"/>
          <w:sz w:val="24"/>
          <w:szCs w:val="24"/>
        </w:rPr>
        <w:t xml:space="preserve"> and</w:t>
      </w:r>
      <w:r w:rsidR="00261E4A" w:rsidRPr="00B272E1">
        <w:rPr>
          <w:rFonts w:ascii="Times New Roman" w:hAnsi="Times New Roman" w:cs="Times New Roman"/>
          <w:sz w:val="24"/>
          <w:szCs w:val="24"/>
        </w:rPr>
        <w:t xml:space="preserve"> it</w:t>
      </w:r>
      <w:r w:rsidRPr="00B272E1">
        <w:rPr>
          <w:rFonts w:ascii="Times New Roman" w:hAnsi="Times New Roman" w:cs="Times New Roman"/>
          <w:sz w:val="24"/>
          <w:szCs w:val="24"/>
        </w:rPr>
        <w:t xml:space="preserve"> should be </w:t>
      </w:r>
      <w:r w:rsidR="007603E6" w:rsidRPr="003F5CF6">
        <w:rPr>
          <w:rFonts w:ascii="Times New Roman" w:hAnsi="Times New Roman" w:cs="Times New Roman"/>
          <w:sz w:val="24"/>
          <w:szCs w:val="24"/>
        </w:rPr>
        <w:t>customize</w:t>
      </w:r>
      <w:r w:rsidR="008F3FE9">
        <w:rPr>
          <w:rFonts w:ascii="Times New Roman" w:hAnsi="Times New Roman" w:cs="Times New Roman"/>
          <w:sz w:val="24"/>
          <w:szCs w:val="24"/>
        </w:rPr>
        <w:t>d</w:t>
      </w:r>
      <w:r w:rsidR="007603E6" w:rsidRPr="003F5CF6">
        <w:rPr>
          <w:rFonts w:ascii="Times New Roman" w:hAnsi="Times New Roman" w:cs="Times New Roman"/>
          <w:sz w:val="24"/>
          <w:szCs w:val="24"/>
        </w:rPr>
        <w:t xml:space="preserve"> to </w:t>
      </w:r>
      <w:r w:rsidRPr="00B272E1">
        <w:rPr>
          <w:rFonts w:ascii="Times New Roman" w:hAnsi="Times New Roman" w:cs="Times New Roman"/>
          <w:sz w:val="24"/>
          <w:szCs w:val="24"/>
        </w:rPr>
        <w:t>your specific course context.</w:t>
      </w:r>
    </w:p>
    <w:p w:rsidR="00A774AF" w:rsidRPr="00E468DB" w:rsidRDefault="00A774AF" w:rsidP="00A774AF">
      <w:pPr>
        <w:spacing w:after="0" w:line="276" w:lineRule="auto"/>
        <w:rPr>
          <w:rFonts w:ascii="Times New Roman" w:hAnsi="Times New Roman" w:cs="Times New Roman"/>
          <w:sz w:val="24"/>
          <w:szCs w:val="24"/>
        </w:rPr>
      </w:pPr>
    </w:p>
    <w:p w:rsidR="00A774AF" w:rsidRPr="00A774AF" w:rsidRDefault="00A774AF" w:rsidP="00A774AF">
      <w:pPr>
        <w:spacing w:after="0" w:line="276" w:lineRule="auto"/>
        <w:rPr>
          <w:rFonts w:ascii="Times New Roman" w:hAnsi="Times New Roman" w:cs="Times New Roman"/>
          <w:sz w:val="24"/>
          <w:szCs w:val="24"/>
        </w:rPr>
      </w:pPr>
    </w:p>
    <w:p w:rsidR="00A774AF" w:rsidRPr="00A774AF" w:rsidRDefault="00A774AF" w:rsidP="00A774AF">
      <w:pPr>
        <w:spacing w:after="0" w:line="276" w:lineRule="auto"/>
        <w:rPr>
          <w:rFonts w:ascii="Times New Roman" w:eastAsia="Times New Roman" w:hAnsi="Times New Roman" w:cs="Times New Roman"/>
          <w:sz w:val="24"/>
          <w:szCs w:val="24"/>
          <w:lang w:eastAsia="en-CA"/>
        </w:rPr>
      </w:pPr>
      <w:r w:rsidRPr="00A774AF">
        <w:rPr>
          <w:rFonts w:ascii="Times New Roman" w:eastAsia="Times New Roman" w:hAnsi="Times New Roman" w:cs="Times New Roman"/>
          <w:b/>
          <w:bCs/>
          <w:sz w:val="24"/>
          <w:szCs w:val="24"/>
          <w:u w:val="single"/>
          <w:lang w:eastAsia="en-CA"/>
        </w:rPr>
        <w:t>PARTICIPATION</w:t>
      </w:r>
      <w:r w:rsidRPr="00A774AF">
        <w:rPr>
          <w:rFonts w:ascii="Times New Roman" w:eastAsia="Times New Roman" w:hAnsi="Times New Roman" w:cs="Times New Roman"/>
          <w:sz w:val="24"/>
          <w:szCs w:val="24"/>
          <w:lang w:eastAsia="en-CA"/>
        </w:rPr>
        <w:t xml:space="preserve"> </w:t>
      </w:r>
      <w:r w:rsidRPr="00A774AF">
        <w:rPr>
          <w:rFonts w:ascii="Times New Roman" w:eastAsia="Times New Roman" w:hAnsi="Times New Roman" w:cs="Times New Roman"/>
          <w:b/>
          <w:bCs/>
          <w:sz w:val="24"/>
          <w:szCs w:val="24"/>
          <w:lang w:eastAsia="en-CA"/>
        </w:rPr>
        <w:t>(20%)</w:t>
      </w:r>
      <w:r w:rsidRPr="00A774AF">
        <w:rPr>
          <w:rFonts w:ascii="Times New Roman" w:eastAsia="Times New Roman" w:hAnsi="Times New Roman" w:cs="Times New Roman"/>
          <w:sz w:val="24"/>
          <w:szCs w:val="24"/>
          <w:lang w:eastAsia="en-CA"/>
        </w:rPr>
        <w:t xml:space="preserve"> My hope is that everyone will come to class ready and willing to participate actively in class and group discussion.  </w:t>
      </w:r>
      <w:r w:rsidRPr="00A774AF">
        <w:rPr>
          <w:rFonts w:ascii="Times New Roman" w:eastAsia="Times New Roman" w:hAnsi="Times New Roman" w:cs="Times New Roman"/>
          <w:sz w:val="24"/>
          <w:szCs w:val="24"/>
          <w:lang w:val="en-GB" w:eastAsia="en-CA"/>
        </w:rPr>
        <w:t xml:space="preserve">Your attendance and active participation in sessions involving class presentations is especially appreciated and will be reflected in your participation grade. </w:t>
      </w:r>
      <w:r w:rsidRPr="00A774AF">
        <w:rPr>
          <w:rFonts w:ascii="Times New Roman" w:eastAsia="Times New Roman" w:hAnsi="Times New Roman" w:cs="Times New Roman"/>
          <w:sz w:val="24"/>
          <w:szCs w:val="24"/>
          <w:lang w:eastAsia="en-CA"/>
        </w:rPr>
        <w:t>You are invited to submit a one-page self-assessment using the following criteria at the end of the course to help me make a fair determination of your mark:</w:t>
      </w:r>
    </w:p>
    <w:p w:rsidR="00A774AF" w:rsidRPr="00A774AF" w:rsidRDefault="00A774AF" w:rsidP="00A774AF">
      <w:pPr>
        <w:spacing w:after="0" w:line="276" w:lineRule="auto"/>
        <w:rPr>
          <w:rFonts w:ascii="Times New Roman" w:eastAsia="Times New Roman" w:hAnsi="Times New Roman" w:cs="Times New Roman"/>
          <w:b/>
          <w:bCs/>
          <w:sz w:val="24"/>
          <w:szCs w:val="24"/>
          <w:lang w:eastAsia="en-CA"/>
        </w:rPr>
      </w:pPr>
    </w:p>
    <w:p w:rsidR="00A774AF" w:rsidRPr="00A774AF" w:rsidRDefault="00A774AF" w:rsidP="00A774AF">
      <w:pPr>
        <w:spacing w:after="0" w:line="276" w:lineRule="auto"/>
        <w:rPr>
          <w:rFonts w:ascii="Times New Roman" w:eastAsia="Times New Roman" w:hAnsi="Times New Roman" w:cs="Times New Roman"/>
          <w:sz w:val="24"/>
          <w:szCs w:val="24"/>
          <w:lang w:eastAsia="en-CA"/>
        </w:rPr>
      </w:pPr>
      <w:r w:rsidRPr="00A774AF">
        <w:rPr>
          <w:rFonts w:ascii="Times New Roman" w:eastAsia="Times New Roman" w:hAnsi="Times New Roman" w:cs="Times New Roman"/>
          <w:b/>
          <w:bCs/>
          <w:sz w:val="24"/>
          <w:szCs w:val="24"/>
          <w:lang w:eastAsia="en-CA"/>
        </w:rPr>
        <w:t>Excellent (A range – 17-20):</w:t>
      </w:r>
      <w:r w:rsidRPr="00A774AF">
        <w:rPr>
          <w:rFonts w:ascii="Times New Roman" w:eastAsia="Times New Roman" w:hAnsi="Times New Roman" w:cs="Times New Roman"/>
          <w:sz w:val="24"/>
          <w:szCs w:val="24"/>
          <w:lang w:eastAsia="en-CA"/>
        </w:rPr>
        <w:t xml:space="preserve"> Contribute to almost every class discussion, and listen attentively. Offer questions and comments that generate discussion. Know the readings very well, including some of the more difficult optional ones, reflect on the issues they raise. Make connections between readings and school situations. All assignments submitted on time.</w:t>
      </w:r>
    </w:p>
    <w:p w:rsidR="00A774AF" w:rsidRDefault="00A774AF" w:rsidP="00A774AF">
      <w:pPr>
        <w:spacing w:after="0" w:line="276" w:lineRule="auto"/>
        <w:rPr>
          <w:rFonts w:ascii="Times New Roman" w:eastAsia="Times New Roman" w:hAnsi="Times New Roman" w:cs="Times New Roman"/>
          <w:b/>
          <w:bCs/>
          <w:sz w:val="24"/>
          <w:szCs w:val="24"/>
          <w:lang w:eastAsia="en-CA"/>
        </w:rPr>
      </w:pPr>
    </w:p>
    <w:p w:rsidR="00A774AF" w:rsidRPr="00A774AF" w:rsidRDefault="00A774AF" w:rsidP="00A774AF">
      <w:pPr>
        <w:spacing w:after="0" w:line="276" w:lineRule="auto"/>
        <w:rPr>
          <w:rFonts w:ascii="Times New Roman" w:eastAsia="Times New Roman" w:hAnsi="Times New Roman" w:cs="Times New Roman"/>
          <w:sz w:val="24"/>
          <w:szCs w:val="24"/>
          <w:lang w:eastAsia="en-CA"/>
        </w:rPr>
      </w:pPr>
      <w:r w:rsidRPr="00A774AF">
        <w:rPr>
          <w:rFonts w:ascii="Times New Roman" w:eastAsia="Times New Roman" w:hAnsi="Times New Roman" w:cs="Times New Roman"/>
          <w:b/>
          <w:bCs/>
          <w:sz w:val="24"/>
          <w:szCs w:val="24"/>
          <w:lang w:eastAsia="en-CA"/>
        </w:rPr>
        <w:t>Good to very good (B range – 14-16):</w:t>
      </w:r>
      <w:r w:rsidRPr="00A774AF">
        <w:rPr>
          <w:rFonts w:ascii="Times New Roman" w:eastAsia="Times New Roman" w:hAnsi="Times New Roman" w:cs="Times New Roman"/>
          <w:sz w:val="24"/>
          <w:szCs w:val="24"/>
          <w:lang w:eastAsia="en-CA"/>
        </w:rPr>
        <w:t xml:space="preserve"> Same as “excellent” but less consistently.</w:t>
      </w:r>
    </w:p>
    <w:p w:rsidR="00A774AF" w:rsidRDefault="00A774AF" w:rsidP="00A774AF">
      <w:pPr>
        <w:spacing w:after="0" w:line="276" w:lineRule="auto"/>
        <w:rPr>
          <w:rFonts w:ascii="Times New Roman" w:eastAsia="Times New Roman" w:hAnsi="Times New Roman" w:cs="Times New Roman"/>
          <w:b/>
          <w:bCs/>
          <w:sz w:val="24"/>
          <w:szCs w:val="24"/>
          <w:lang w:eastAsia="en-CA"/>
        </w:rPr>
      </w:pPr>
    </w:p>
    <w:p w:rsidR="00A774AF" w:rsidRPr="00A774AF" w:rsidRDefault="00A774AF" w:rsidP="00A774AF">
      <w:pPr>
        <w:spacing w:after="0" w:line="276" w:lineRule="auto"/>
        <w:rPr>
          <w:rFonts w:ascii="Times New Roman" w:eastAsia="Times New Roman" w:hAnsi="Times New Roman" w:cs="Times New Roman"/>
          <w:sz w:val="24"/>
          <w:szCs w:val="24"/>
          <w:lang w:eastAsia="en-CA"/>
        </w:rPr>
      </w:pPr>
      <w:r w:rsidRPr="00A774AF">
        <w:rPr>
          <w:rFonts w:ascii="Times New Roman" w:eastAsia="Times New Roman" w:hAnsi="Times New Roman" w:cs="Times New Roman"/>
          <w:b/>
          <w:bCs/>
          <w:sz w:val="24"/>
          <w:szCs w:val="24"/>
          <w:lang w:eastAsia="en-CA"/>
        </w:rPr>
        <w:t>Average (C range – 12-13):</w:t>
      </w:r>
      <w:r w:rsidRPr="00A774AF">
        <w:rPr>
          <w:rFonts w:ascii="Times New Roman" w:eastAsia="Times New Roman" w:hAnsi="Times New Roman" w:cs="Times New Roman"/>
          <w:sz w:val="24"/>
          <w:szCs w:val="24"/>
          <w:lang w:eastAsia="en-CA"/>
        </w:rPr>
        <w:t xml:space="preserve"> Speak up regularly but mainly offer points from the readings without your own insights. Generally demonstrate knowledge and comprehension of concepts but don’t connect concepts to your experiences. Most assignments submitted on time.</w:t>
      </w:r>
    </w:p>
    <w:p w:rsidR="00A774AF" w:rsidRDefault="00A774AF" w:rsidP="00A774AF">
      <w:pPr>
        <w:spacing w:after="0" w:line="276" w:lineRule="auto"/>
        <w:rPr>
          <w:rFonts w:ascii="Times New Roman" w:eastAsia="Times New Roman" w:hAnsi="Times New Roman" w:cs="Times New Roman"/>
          <w:b/>
          <w:bCs/>
          <w:sz w:val="24"/>
          <w:szCs w:val="24"/>
          <w:lang w:eastAsia="en-CA"/>
        </w:rPr>
      </w:pPr>
    </w:p>
    <w:p w:rsidR="00A774AF" w:rsidRPr="00A774AF" w:rsidRDefault="00A774AF" w:rsidP="00A774AF">
      <w:pPr>
        <w:spacing w:after="0" w:line="276" w:lineRule="auto"/>
        <w:rPr>
          <w:rFonts w:ascii="Times New Roman" w:eastAsia="Times New Roman" w:hAnsi="Times New Roman" w:cs="Times New Roman"/>
          <w:sz w:val="24"/>
          <w:szCs w:val="24"/>
          <w:lang w:eastAsia="en-CA"/>
        </w:rPr>
      </w:pPr>
      <w:r w:rsidRPr="00A774AF">
        <w:rPr>
          <w:rFonts w:ascii="Times New Roman" w:eastAsia="Times New Roman" w:hAnsi="Times New Roman" w:cs="Times New Roman"/>
          <w:b/>
          <w:bCs/>
          <w:sz w:val="24"/>
          <w:szCs w:val="24"/>
          <w:lang w:eastAsia="en-CA"/>
        </w:rPr>
        <w:t>Fair (D range – 10-11):</w:t>
      </w:r>
      <w:r w:rsidRPr="00A774AF">
        <w:rPr>
          <w:rFonts w:ascii="Times New Roman" w:eastAsia="Times New Roman" w:hAnsi="Times New Roman" w:cs="Times New Roman"/>
          <w:sz w:val="24"/>
          <w:szCs w:val="24"/>
          <w:lang w:eastAsia="en-CA"/>
        </w:rPr>
        <w:t>  Offer your own opinion without much connection to the readings.  It's hard to tell if you have actually done the readings. Few assignments submitted on time.</w:t>
      </w:r>
    </w:p>
    <w:p w:rsidR="00A774AF" w:rsidRDefault="00A774AF" w:rsidP="00A774AF">
      <w:pPr>
        <w:spacing w:after="0" w:line="276" w:lineRule="auto"/>
        <w:rPr>
          <w:rFonts w:ascii="Times New Roman" w:eastAsia="Times New Roman" w:hAnsi="Times New Roman" w:cs="Times New Roman"/>
          <w:b/>
          <w:bCs/>
          <w:sz w:val="24"/>
          <w:szCs w:val="24"/>
          <w:lang w:eastAsia="en-CA"/>
        </w:rPr>
      </w:pPr>
    </w:p>
    <w:p w:rsidR="00A774AF" w:rsidRPr="00A774AF" w:rsidRDefault="00A774AF" w:rsidP="00A774AF">
      <w:pPr>
        <w:spacing w:after="0" w:line="276" w:lineRule="auto"/>
        <w:rPr>
          <w:rFonts w:ascii="Times New Roman" w:eastAsia="Times New Roman" w:hAnsi="Times New Roman" w:cs="Times New Roman"/>
          <w:sz w:val="24"/>
          <w:szCs w:val="24"/>
          <w:lang w:eastAsia="en-CA"/>
        </w:rPr>
      </w:pPr>
      <w:r w:rsidRPr="00A774AF">
        <w:rPr>
          <w:rFonts w:ascii="Times New Roman" w:eastAsia="Times New Roman" w:hAnsi="Times New Roman" w:cs="Times New Roman"/>
          <w:b/>
          <w:bCs/>
          <w:sz w:val="24"/>
          <w:szCs w:val="24"/>
          <w:lang w:eastAsia="en-CA"/>
        </w:rPr>
        <w:t>Not satisfactory (F range - 0 to 9):</w:t>
      </w:r>
      <w:r w:rsidRPr="00A774AF">
        <w:rPr>
          <w:rFonts w:ascii="Times New Roman" w:eastAsia="Times New Roman" w:hAnsi="Times New Roman" w:cs="Times New Roman"/>
          <w:sz w:val="24"/>
          <w:szCs w:val="24"/>
          <w:lang w:eastAsia="en-CA"/>
        </w:rPr>
        <w:t xml:space="preserve">  Highly unlikely unless you don’t do the readings, don’t submit assignments on time, and don’t contribute to class discussion. </w:t>
      </w:r>
    </w:p>
    <w:p w:rsidR="00A774AF" w:rsidRPr="00A774AF" w:rsidRDefault="00A774AF" w:rsidP="00A774AF">
      <w:pPr>
        <w:spacing w:after="0" w:line="276" w:lineRule="auto"/>
        <w:rPr>
          <w:rFonts w:ascii="Times New Roman" w:eastAsia="Times New Roman" w:hAnsi="Times New Roman" w:cs="Times New Roman"/>
          <w:b/>
          <w:bCs/>
          <w:sz w:val="24"/>
          <w:szCs w:val="24"/>
          <w:lang w:val="en-GB" w:eastAsia="en-CA"/>
        </w:rPr>
      </w:pPr>
    </w:p>
    <w:p w:rsidR="00A774AF" w:rsidRPr="00A774AF" w:rsidRDefault="00A774AF" w:rsidP="00A774AF">
      <w:pPr>
        <w:spacing w:after="0" w:line="276" w:lineRule="auto"/>
        <w:rPr>
          <w:rFonts w:ascii="Times New Roman" w:eastAsia="Times New Roman" w:hAnsi="Times New Roman" w:cs="Times New Roman"/>
          <w:sz w:val="24"/>
          <w:szCs w:val="24"/>
          <w:lang w:eastAsia="en-CA"/>
        </w:rPr>
      </w:pPr>
      <w:r w:rsidRPr="00A774AF">
        <w:rPr>
          <w:rFonts w:ascii="Times New Roman" w:eastAsia="Times New Roman" w:hAnsi="Times New Roman" w:cs="Times New Roman"/>
          <w:b/>
          <w:bCs/>
          <w:sz w:val="24"/>
          <w:szCs w:val="24"/>
          <w:lang w:val="en-GB" w:eastAsia="en-CA"/>
        </w:rPr>
        <w:t xml:space="preserve">There </w:t>
      </w:r>
      <w:r w:rsidRPr="00A774AF">
        <w:rPr>
          <w:rFonts w:ascii="Times New Roman" w:eastAsia="Times New Roman" w:hAnsi="Times New Roman" w:cs="Times New Roman"/>
          <w:b/>
          <w:bCs/>
          <w:sz w:val="24"/>
          <w:szCs w:val="24"/>
          <w:lang w:eastAsia="en-CA"/>
        </w:rPr>
        <w:t>is no penalty for shyness.</w:t>
      </w:r>
      <w:r w:rsidRPr="00A774AF">
        <w:rPr>
          <w:rFonts w:ascii="Times New Roman" w:eastAsia="Times New Roman" w:hAnsi="Times New Roman" w:cs="Times New Roman"/>
          <w:sz w:val="24"/>
          <w:szCs w:val="24"/>
          <w:lang w:eastAsia="en-CA"/>
        </w:rPr>
        <w:t xml:space="preserve">  </w:t>
      </w:r>
      <w:r w:rsidRPr="00A774AF">
        <w:rPr>
          <w:rFonts w:ascii="Times New Roman" w:eastAsia="Times New Roman" w:hAnsi="Times New Roman" w:cs="Times New Roman"/>
          <w:sz w:val="24"/>
          <w:szCs w:val="24"/>
          <w:lang w:val="en-GB" w:eastAsia="en-CA"/>
        </w:rPr>
        <w:t>While participation is valued, m</w:t>
      </w:r>
      <w:r w:rsidRPr="00A774AF">
        <w:rPr>
          <w:rFonts w:ascii="Times New Roman" w:eastAsia="Times New Roman" w:hAnsi="Times New Roman" w:cs="Times New Roman"/>
          <w:sz w:val="24"/>
          <w:szCs w:val="24"/>
          <w:lang w:eastAsia="en-CA"/>
        </w:rPr>
        <w:t>any people (myself included) are perfectly happy to talk when performing a teacher role but much less vocal when occupying a student role.  Students who speak seldom in the large group can still earn a top participation mark by contributing actively to small group discussions.  If you are by nature very reserved, with the result that you rarely speak in class, you can still make valuable contributions to the course by bringing in resources and participating in small-group discussion. I will ask students to submit a self-assessment to assist with my determination of this mark.</w:t>
      </w:r>
    </w:p>
    <w:p w:rsidR="00A774AF" w:rsidRPr="00A774AF" w:rsidRDefault="00A774AF" w:rsidP="00A774AF">
      <w:pPr>
        <w:spacing w:after="0" w:line="276" w:lineRule="auto"/>
        <w:rPr>
          <w:rFonts w:ascii="Times New Roman" w:hAnsi="Times New Roman" w:cs="Times New Roman"/>
          <w:sz w:val="24"/>
          <w:szCs w:val="24"/>
        </w:rPr>
      </w:pPr>
    </w:p>
    <w:p w:rsidR="00203360" w:rsidRDefault="00203360" w:rsidP="00203360">
      <w:pPr>
        <w:pStyle w:val="Heading2"/>
        <w:rPr>
          <w:rFonts w:ascii="Times New Roman" w:hAnsi="Times New Roman" w:cs="Times New Roman"/>
          <w:color w:val="auto"/>
          <w:sz w:val="20"/>
          <w:szCs w:val="20"/>
        </w:rPr>
      </w:pPr>
    </w:p>
    <w:p w:rsidR="00203360" w:rsidRPr="00203360" w:rsidRDefault="00203360" w:rsidP="00203360">
      <w:pPr>
        <w:pStyle w:val="Heading2"/>
        <w:rPr>
          <w:rFonts w:ascii="Times New Roman" w:eastAsia="Times New Roman" w:hAnsi="Times New Roman" w:cs="Times New Roman"/>
          <w:bCs/>
          <w:color w:val="auto"/>
          <w:sz w:val="20"/>
          <w:szCs w:val="20"/>
          <w:lang w:eastAsia="en-CA"/>
        </w:rPr>
      </w:pPr>
      <w:r w:rsidRPr="00203360">
        <w:rPr>
          <w:rFonts w:ascii="Times New Roman" w:hAnsi="Times New Roman" w:cs="Times New Roman"/>
          <w:color w:val="auto"/>
          <w:sz w:val="20"/>
          <w:szCs w:val="20"/>
          <w:u w:val="single"/>
        </w:rPr>
        <w:t>Note</w:t>
      </w:r>
      <w:r w:rsidRPr="00203360">
        <w:rPr>
          <w:rFonts w:ascii="Times New Roman" w:hAnsi="Times New Roman" w:cs="Times New Roman"/>
          <w:color w:val="auto"/>
          <w:sz w:val="20"/>
          <w:szCs w:val="20"/>
        </w:rPr>
        <w:t>: Permission to distri</w:t>
      </w:r>
      <w:r w:rsidR="00397BE1">
        <w:rPr>
          <w:rFonts w:ascii="Times New Roman" w:hAnsi="Times New Roman" w:cs="Times New Roman"/>
          <w:color w:val="auto"/>
          <w:sz w:val="20"/>
          <w:szCs w:val="20"/>
        </w:rPr>
        <w:t>bute this rubric was granted by</w:t>
      </w:r>
      <w:r w:rsidRPr="00203360">
        <w:rPr>
          <w:rFonts w:ascii="Times New Roman" w:hAnsi="Times New Roman" w:cs="Times New Roman"/>
          <w:color w:val="auto"/>
          <w:sz w:val="20"/>
          <w:szCs w:val="20"/>
        </w:rPr>
        <w:t xml:space="preserve"> Catherine Taylor from the </w:t>
      </w:r>
      <w:r w:rsidRPr="00203360">
        <w:rPr>
          <w:rFonts w:ascii="Times New Roman" w:eastAsia="Times New Roman" w:hAnsi="Times New Roman" w:cs="Times New Roman"/>
          <w:bCs/>
          <w:color w:val="auto"/>
          <w:sz w:val="20"/>
          <w:szCs w:val="20"/>
          <w:lang w:eastAsia="en-CA"/>
        </w:rPr>
        <w:t>Faculty of Education and Dept. of Rhetoric and Communications</w:t>
      </w:r>
    </w:p>
    <w:p w:rsidR="00A774AF" w:rsidRPr="00A774AF" w:rsidRDefault="00A774AF" w:rsidP="00A774AF">
      <w:pPr>
        <w:spacing w:after="0" w:line="276" w:lineRule="auto"/>
        <w:rPr>
          <w:rFonts w:ascii="Times New Roman" w:hAnsi="Times New Roman" w:cs="Times New Roman"/>
          <w:sz w:val="24"/>
          <w:szCs w:val="24"/>
        </w:rPr>
      </w:pPr>
    </w:p>
    <w:p w:rsidR="00A774AF" w:rsidRPr="00A774AF" w:rsidRDefault="00A774AF" w:rsidP="00A774AF">
      <w:pPr>
        <w:spacing w:after="0" w:line="276" w:lineRule="auto"/>
        <w:rPr>
          <w:rFonts w:ascii="Times New Roman" w:hAnsi="Times New Roman" w:cs="Times New Roman"/>
          <w:sz w:val="24"/>
          <w:szCs w:val="24"/>
        </w:rPr>
      </w:pPr>
    </w:p>
    <w:p w:rsidR="008F3FE9" w:rsidRDefault="008F3FE9" w:rsidP="008F3FE9">
      <w:pPr>
        <w:spacing w:after="0" w:line="276" w:lineRule="auto"/>
        <w:jc w:val="center"/>
        <w:rPr>
          <w:rFonts w:ascii="Times New Roman" w:hAnsi="Times New Roman" w:cs="Times New Roman"/>
          <w:b/>
        </w:rPr>
      </w:pPr>
    </w:p>
    <w:p w:rsidR="008F3FE9" w:rsidRDefault="008F3FE9" w:rsidP="008F3FE9">
      <w:pPr>
        <w:spacing w:after="0" w:line="276" w:lineRule="auto"/>
        <w:jc w:val="center"/>
        <w:rPr>
          <w:rFonts w:ascii="Times New Roman" w:hAnsi="Times New Roman" w:cs="Times New Roman"/>
          <w:b/>
        </w:rPr>
      </w:pPr>
      <w:r>
        <w:rPr>
          <w:rFonts w:ascii="Times New Roman" w:hAnsi="Times New Roman" w:cs="Times New Roman"/>
          <w:b/>
        </w:rPr>
        <w:lastRenderedPageBreak/>
        <w:t>SAMPLE #2</w:t>
      </w:r>
    </w:p>
    <w:p w:rsidR="008F3FE9" w:rsidRDefault="008F3FE9" w:rsidP="008F3FE9">
      <w:pPr>
        <w:spacing w:after="0" w:line="276" w:lineRule="auto"/>
        <w:rPr>
          <w:rFonts w:ascii="Times New Roman" w:hAnsi="Times New Roman" w:cs="Times New Roman"/>
          <w:sz w:val="24"/>
          <w:szCs w:val="24"/>
        </w:rPr>
      </w:pPr>
      <w:r>
        <w:rPr>
          <w:rFonts w:ascii="Times New Roman" w:hAnsi="Times New Roman" w:cs="Times New Roman"/>
          <w:sz w:val="24"/>
          <w:szCs w:val="24"/>
          <w:u w:val="single"/>
        </w:rPr>
        <w:t>Note</w:t>
      </w:r>
      <w:r w:rsidRPr="00203360">
        <w:rPr>
          <w:rFonts w:ascii="Times New Roman" w:hAnsi="Times New Roman" w:cs="Times New Roman"/>
          <w:sz w:val="24"/>
          <w:szCs w:val="24"/>
        </w:rPr>
        <w:t>:</w:t>
      </w:r>
      <w:r>
        <w:rPr>
          <w:rFonts w:ascii="Times New Roman" w:hAnsi="Times New Roman" w:cs="Times New Roman"/>
          <w:sz w:val="24"/>
          <w:szCs w:val="24"/>
        </w:rPr>
        <w:t xml:space="preserve"> this is </w:t>
      </w:r>
      <w:r w:rsidR="00203360">
        <w:rPr>
          <w:rFonts w:ascii="Times New Roman" w:hAnsi="Times New Roman" w:cs="Times New Roman"/>
          <w:sz w:val="24"/>
          <w:szCs w:val="24"/>
        </w:rPr>
        <w:t>a</w:t>
      </w:r>
      <w:r>
        <w:rPr>
          <w:rFonts w:ascii="Times New Roman" w:hAnsi="Times New Roman" w:cs="Times New Roman"/>
          <w:sz w:val="24"/>
          <w:szCs w:val="24"/>
        </w:rPr>
        <w:t xml:space="preserve"> </w:t>
      </w:r>
      <w:r w:rsidR="00203360">
        <w:rPr>
          <w:rFonts w:ascii="Times New Roman" w:hAnsi="Times New Roman" w:cs="Times New Roman"/>
          <w:sz w:val="24"/>
          <w:szCs w:val="24"/>
        </w:rPr>
        <w:t>sample</w:t>
      </w:r>
      <w:r>
        <w:rPr>
          <w:rFonts w:ascii="Times New Roman" w:hAnsi="Times New Roman" w:cs="Times New Roman"/>
          <w:sz w:val="24"/>
          <w:szCs w:val="24"/>
        </w:rPr>
        <w:t xml:space="preserve"> only, and it should be customized to your specific course context.</w:t>
      </w:r>
    </w:p>
    <w:p w:rsidR="008F3FE9" w:rsidRPr="00A774AF" w:rsidRDefault="008F3FE9" w:rsidP="008F3FE9">
      <w:pPr>
        <w:spacing w:after="0" w:line="276" w:lineRule="auto"/>
        <w:rPr>
          <w:rFonts w:ascii="Times New Roman" w:hAnsi="Times New Roman" w:cs="Times New Roman"/>
          <w:b/>
          <w:sz w:val="28"/>
          <w:szCs w:val="28"/>
          <w:u w:val="single"/>
        </w:rPr>
      </w:pPr>
    </w:p>
    <w:p w:rsidR="008F3FE9" w:rsidRPr="00644FEA" w:rsidRDefault="008F3FE9" w:rsidP="008F3FE9">
      <w:pPr>
        <w:autoSpaceDE w:val="0"/>
        <w:autoSpaceDN w:val="0"/>
        <w:adjustRightInd w:val="0"/>
        <w:spacing w:after="0" w:line="276" w:lineRule="auto"/>
        <w:rPr>
          <w:rFonts w:ascii="Times New Roman" w:hAnsi="Times New Roman" w:cs="Times New Roman"/>
          <w:sz w:val="24"/>
          <w:szCs w:val="24"/>
        </w:rPr>
      </w:pPr>
      <w:r w:rsidRPr="00644FEA">
        <w:rPr>
          <w:rFonts w:ascii="Times New Roman" w:hAnsi="Times New Roman" w:cs="Times New Roman"/>
          <w:sz w:val="24"/>
          <w:szCs w:val="24"/>
        </w:rPr>
        <w:t>Contribution to discussions of readings, lectures and assigned activities is an important means of learning for this course. Your notes on the readings will provide clear evidence that you have done the readings and thought about them before class. You may expect to be called on to speak on the readings in class. To be prepared, I strongly suggest that you write notes and comments on the readings. Be ready to be asked, “What did you think of X?” I will be particularly impressed by those who are working consistently and thoughtfully, shown by comments, answers and questions that draw directly on assigned material, consider implications, offer insights, and invite exchange. Open and respectful discussions are expected during the class</w:t>
      </w:r>
    </w:p>
    <w:p w:rsidR="008F3FE9" w:rsidRDefault="008F3FE9" w:rsidP="008F3FE9">
      <w:pPr>
        <w:autoSpaceDE w:val="0"/>
        <w:autoSpaceDN w:val="0"/>
        <w:adjustRightInd w:val="0"/>
        <w:spacing w:after="0" w:line="276" w:lineRule="auto"/>
        <w:rPr>
          <w:rFonts w:ascii="Times New Roman" w:hAnsi="Times New Roman" w:cs="Times New Roman"/>
          <w:b/>
          <w:bCs/>
          <w:sz w:val="24"/>
          <w:szCs w:val="24"/>
        </w:rPr>
      </w:pPr>
    </w:p>
    <w:p w:rsidR="008F3FE9" w:rsidRPr="00644FEA" w:rsidRDefault="008F3FE9" w:rsidP="008F3FE9">
      <w:pPr>
        <w:autoSpaceDE w:val="0"/>
        <w:autoSpaceDN w:val="0"/>
        <w:adjustRightInd w:val="0"/>
        <w:spacing w:after="0" w:line="276" w:lineRule="auto"/>
        <w:rPr>
          <w:rFonts w:ascii="Times New Roman" w:hAnsi="Times New Roman" w:cs="Times New Roman"/>
          <w:sz w:val="24"/>
          <w:szCs w:val="24"/>
        </w:rPr>
      </w:pPr>
      <w:r w:rsidRPr="00644FEA">
        <w:rPr>
          <w:rFonts w:ascii="Times New Roman" w:hAnsi="Times New Roman" w:cs="Times New Roman"/>
          <w:b/>
          <w:bCs/>
          <w:sz w:val="24"/>
          <w:szCs w:val="24"/>
        </w:rPr>
        <w:t xml:space="preserve">Outstanding (15-20%): </w:t>
      </w:r>
      <w:r w:rsidRPr="00644FEA">
        <w:rPr>
          <w:rFonts w:ascii="Times New Roman" w:hAnsi="Times New Roman" w:cs="Times New Roman"/>
          <w:sz w:val="24"/>
          <w:szCs w:val="24"/>
        </w:rPr>
        <w:t>Demonstrates consistent on-time attendance, preparation, and constructively contributes to all class activities and discussions; consistently demonstrates insight by asking questions, making statements that add to and facilitate the class discussion, or building upon others' comments.</w:t>
      </w:r>
      <w:r>
        <w:rPr>
          <w:rFonts w:ascii="Times New Roman" w:hAnsi="Times New Roman" w:cs="Times New Roman"/>
          <w:sz w:val="24"/>
          <w:szCs w:val="24"/>
        </w:rPr>
        <w:t xml:space="preserve"> </w:t>
      </w:r>
      <w:r w:rsidRPr="00644FEA">
        <w:rPr>
          <w:rFonts w:ascii="Times New Roman" w:hAnsi="Times New Roman" w:cs="Times New Roman"/>
          <w:sz w:val="24"/>
          <w:szCs w:val="24"/>
        </w:rPr>
        <w:t>Consistently demonstrates respect for professor and other classmates.</w:t>
      </w:r>
    </w:p>
    <w:p w:rsidR="008F3FE9" w:rsidRDefault="008F3FE9" w:rsidP="008F3FE9">
      <w:pPr>
        <w:autoSpaceDE w:val="0"/>
        <w:autoSpaceDN w:val="0"/>
        <w:adjustRightInd w:val="0"/>
        <w:spacing w:after="0" w:line="276" w:lineRule="auto"/>
        <w:rPr>
          <w:rFonts w:ascii="Times New Roman" w:hAnsi="Times New Roman" w:cs="Times New Roman"/>
          <w:b/>
          <w:bCs/>
          <w:sz w:val="24"/>
          <w:szCs w:val="24"/>
        </w:rPr>
      </w:pPr>
    </w:p>
    <w:p w:rsidR="008F3FE9" w:rsidRPr="00644FEA" w:rsidRDefault="008F3FE9" w:rsidP="008F3FE9">
      <w:pPr>
        <w:autoSpaceDE w:val="0"/>
        <w:autoSpaceDN w:val="0"/>
        <w:adjustRightInd w:val="0"/>
        <w:spacing w:after="0" w:line="276" w:lineRule="auto"/>
        <w:rPr>
          <w:rFonts w:ascii="Times New Roman" w:hAnsi="Times New Roman" w:cs="Times New Roman"/>
          <w:sz w:val="24"/>
          <w:szCs w:val="24"/>
        </w:rPr>
      </w:pPr>
      <w:r w:rsidRPr="00644FEA">
        <w:rPr>
          <w:rFonts w:ascii="Times New Roman" w:hAnsi="Times New Roman" w:cs="Times New Roman"/>
          <w:b/>
          <w:bCs/>
          <w:sz w:val="24"/>
          <w:szCs w:val="24"/>
        </w:rPr>
        <w:t xml:space="preserve">Very Good (10-15%): </w:t>
      </w:r>
      <w:r w:rsidRPr="00644FEA">
        <w:rPr>
          <w:rFonts w:ascii="Times New Roman" w:hAnsi="Times New Roman" w:cs="Times New Roman"/>
          <w:sz w:val="24"/>
          <w:szCs w:val="24"/>
        </w:rPr>
        <w:t>Demonstrates consistent on-time attendance, preparation, and constructively contributes in all class activities and discussions; demonstrates insight by asking questions or making statements that are relevant, add to, and facilitate the class discussion.</w:t>
      </w:r>
    </w:p>
    <w:p w:rsidR="008F3FE9" w:rsidRDefault="008F3FE9" w:rsidP="008F3FE9">
      <w:pPr>
        <w:autoSpaceDE w:val="0"/>
        <w:autoSpaceDN w:val="0"/>
        <w:adjustRightInd w:val="0"/>
        <w:spacing w:after="0" w:line="276" w:lineRule="auto"/>
        <w:rPr>
          <w:rFonts w:ascii="Times New Roman" w:hAnsi="Times New Roman" w:cs="Times New Roman"/>
          <w:b/>
          <w:bCs/>
          <w:sz w:val="24"/>
          <w:szCs w:val="24"/>
        </w:rPr>
      </w:pPr>
    </w:p>
    <w:p w:rsidR="008F3FE9" w:rsidRPr="00644FEA" w:rsidRDefault="008F3FE9" w:rsidP="008F3FE9">
      <w:pPr>
        <w:autoSpaceDE w:val="0"/>
        <w:autoSpaceDN w:val="0"/>
        <w:adjustRightInd w:val="0"/>
        <w:spacing w:after="0" w:line="276" w:lineRule="auto"/>
        <w:rPr>
          <w:rFonts w:ascii="Times New Roman" w:hAnsi="Times New Roman" w:cs="Times New Roman"/>
          <w:sz w:val="24"/>
          <w:szCs w:val="24"/>
        </w:rPr>
      </w:pPr>
      <w:r w:rsidRPr="00644FEA">
        <w:rPr>
          <w:rFonts w:ascii="Times New Roman" w:hAnsi="Times New Roman" w:cs="Times New Roman"/>
          <w:b/>
          <w:bCs/>
          <w:sz w:val="24"/>
          <w:szCs w:val="24"/>
        </w:rPr>
        <w:t xml:space="preserve">Fair (7-9%): </w:t>
      </w:r>
      <w:r w:rsidRPr="00644FEA">
        <w:rPr>
          <w:rFonts w:ascii="Times New Roman" w:hAnsi="Times New Roman" w:cs="Times New Roman"/>
          <w:sz w:val="24"/>
          <w:szCs w:val="24"/>
        </w:rPr>
        <w:t>Demonstrates consistent attendance and preparation; occasionally contributes to class discussions, regularly participates in other class activities; may occ</w:t>
      </w:r>
      <w:r>
        <w:rPr>
          <w:rFonts w:ascii="Times New Roman" w:hAnsi="Times New Roman" w:cs="Times New Roman"/>
          <w:sz w:val="24"/>
          <w:szCs w:val="24"/>
        </w:rPr>
        <w:t xml:space="preserve">asionally arrive late to class. </w:t>
      </w:r>
      <w:r w:rsidRPr="00644FEA">
        <w:rPr>
          <w:rFonts w:ascii="Times New Roman" w:hAnsi="Times New Roman" w:cs="Times New Roman"/>
          <w:sz w:val="24"/>
          <w:szCs w:val="24"/>
        </w:rPr>
        <w:t>Generally demonstrates respect for professor and other classmates.</w:t>
      </w:r>
    </w:p>
    <w:p w:rsidR="008F3FE9" w:rsidRDefault="008F3FE9" w:rsidP="008F3FE9">
      <w:pPr>
        <w:autoSpaceDE w:val="0"/>
        <w:autoSpaceDN w:val="0"/>
        <w:adjustRightInd w:val="0"/>
        <w:spacing w:after="0" w:line="276" w:lineRule="auto"/>
        <w:rPr>
          <w:rFonts w:ascii="Times New Roman" w:hAnsi="Times New Roman" w:cs="Times New Roman"/>
          <w:b/>
          <w:bCs/>
          <w:sz w:val="24"/>
          <w:szCs w:val="24"/>
        </w:rPr>
      </w:pPr>
    </w:p>
    <w:p w:rsidR="008F3FE9" w:rsidRPr="00644FEA" w:rsidRDefault="008F3FE9" w:rsidP="008F3FE9">
      <w:pPr>
        <w:autoSpaceDE w:val="0"/>
        <w:autoSpaceDN w:val="0"/>
        <w:adjustRightInd w:val="0"/>
        <w:spacing w:after="0" w:line="276" w:lineRule="auto"/>
        <w:rPr>
          <w:rFonts w:ascii="Times New Roman" w:hAnsi="Times New Roman" w:cs="Times New Roman"/>
          <w:sz w:val="24"/>
          <w:szCs w:val="24"/>
        </w:rPr>
      </w:pPr>
      <w:r w:rsidRPr="00644FEA">
        <w:rPr>
          <w:rFonts w:ascii="Times New Roman" w:hAnsi="Times New Roman" w:cs="Times New Roman"/>
          <w:b/>
          <w:bCs/>
          <w:sz w:val="24"/>
          <w:szCs w:val="24"/>
        </w:rPr>
        <w:t xml:space="preserve">Poor (4-6%): </w:t>
      </w:r>
      <w:r w:rsidRPr="00644FEA">
        <w:rPr>
          <w:rFonts w:ascii="Times New Roman" w:hAnsi="Times New Roman" w:cs="Times New Roman"/>
          <w:sz w:val="24"/>
          <w:szCs w:val="24"/>
        </w:rPr>
        <w:t>Demonstrates inconsistent attendance/timeliness/contribution in class activities; may occasionally be unengaged in class activities and/or is disruptive/distracting or disrespectful in class; is frequently not prepared, regularly arrives late to class; occasionally reads the newspaper, falls asleep or uses laptop/cell phone, etc. during class.</w:t>
      </w:r>
    </w:p>
    <w:p w:rsidR="008F3FE9" w:rsidRDefault="008F3FE9" w:rsidP="008F3FE9">
      <w:pPr>
        <w:autoSpaceDE w:val="0"/>
        <w:autoSpaceDN w:val="0"/>
        <w:adjustRightInd w:val="0"/>
        <w:spacing w:after="0" w:line="276" w:lineRule="auto"/>
        <w:rPr>
          <w:rFonts w:ascii="Times New Roman" w:hAnsi="Times New Roman" w:cs="Times New Roman"/>
          <w:b/>
          <w:bCs/>
          <w:sz w:val="24"/>
          <w:szCs w:val="24"/>
        </w:rPr>
      </w:pPr>
    </w:p>
    <w:p w:rsidR="008F3FE9" w:rsidRPr="00644FEA" w:rsidRDefault="008F3FE9" w:rsidP="008F3FE9">
      <w:pPr>
        <w:autoSpaceDE w:val="0"/>
        <w:autoSpaceDN w:val="0"/>
        <w:adjustRightInd w:val="0"/>
        <w:spacing w:after="0" w:line="276" w:lineRule="auto"/>
        <w:rPr>
          <w:rFonts w:ascii="Times New Roman" w:hAnsi="Times New Roman" w:cs="Times New Roman"/>
          <w:sz w:val="24"/>
          <w:szCs w:val="24"/>
        </w:rPr>
      </w:pPr>
      <w:r w:rsidRPr="00644FEA">
        <w:rPr>
          <w:rFonts w:ascii="Times New Roman" w:hAnsi="Times New Roman" w:cs="Times New Roman"/>
          <w:b/>
          <w:bCs/>
          <w:sz w:val="24"/>
          <w:szCs w:val="24"/>
        </w:rPr>
        <w:t xml:space="preserve">Fail (0-3%): </w:t>
      </w:r>
      <w:r w:rsidRPr="00644FEA">
        <w:rPr>
          <w:rFonts w:ascii="Times New Roman" w:hAnsi="Times New Roman" w:cs="Times New Roman"/>
          <w:sz w:val="24"/>
          <w:szCs w:val="24"/>
        </w:rPr>
        <w:t>Demonstrates consistently poor attendance and consistently poor preparation; is unengaged or fails to contribute in class activities; may be disruptive/distracting or disrespectful in class to others; occasionally reads the newspaper, falls asleep or uses laptop/cell phone, etc. during class.</w:t>
      </w:r>
    </w:p>
    <w:p w:rsidR="00644FEA" w:rsidRDefault="00644FEA" w:rsidP="00644FEA">
      <w:pPr>
        <w:autoSpaceDE w:val="0"/>
        <w:autoSpaceDN w:val="0"/>
        <w:adjustRightInd w:val="0"/>
        <w:spacing w:after="0" w:line="276" w:lineRule="auto"/>
        <w:rPr>
          <w:rFonts w:ascii="Times New Roman" w:hAnsi="Times New Roman" w:cs="Times New Roman"/>
          <w:sz w:val="24"/>
          <w:szCs w:val="24"/>
        </w:rPr>
      </w:pPr>
    </w:p>
    <w:p w:rsidR="003C0FCD" w:rsidRPr="003C0FCD" w:rsidRDefault="00203360" w:rsidP="003C0FCD">
      <w:pPr>
        <w:spacing w:after="0" w:line="276" w:lineRule="auto"/>
        <w:rPr>
          <w:rFonts w:ascii="Times New Roman" w:hAnsi="Times New Roman" w:cs="Times New Roman"/>
          <w:b/>
          <w:sz w:val="20"/>
          <w:szCs w:val="20"/>
          <w:u w:val="single"/>
        </w:rPr>
        <w:sectPr w:rsidR="003C0FCD" w:rsidRPr="003C0FCD">
          <w:pgSz w:w="12240" w:h="15840"/>
          <w:pgMar w:top="1440" w:right="1440" w:bottom="1440" w:left="1440" w:header="708" w:footer="708" w:gutter="0"/>
          <w:cols w:space="708"/>
          <w:docGrid w:linePitch="360"/>
        </w:sectPr>
      </w:pPr>
      <w:r w:rsidRPr="00203360">
        <w:rPr>
          <w:rFonts w:ascii="Times New Roman" w:hAnsi="Times New Roman" w:cs="Times New Roman"/>
          <w:sz w:val="20"/>
          <w:szCs w:val="20"/>
          <w:u w:val="single"/>
        </w:rPr>
        <w:t>Note:</w:t>
      </w:r>
      <w:r w:rsidRPr="00203360">
        <w:rPr>
          <w:rFonts w:ascii="Times New Roman" w:hAnsi="Times New Roman" w:cs="Times New Roman"/>
          <w:sz w:val="20"/>
          <w:szCs w:val="20"/>
        </w:rPr>
        <w:t xml:space="preserve"> Permission to distribute this rubric was granted by</w:t>
      </w:r>
      <w:r w:rsidRPr="00203360">
        <w:rPr>
          <w:rFonts w:ascii="Times New Roman" w:hAnsi="Times New Roman" w:cs="Times New Roman"/>
          <w:color w:val="000000"/>
          <w:sz w:val="20"/>
          <w:szCs w:val="20"/>
        </w:rPr>
        <w:t xml:space="preserve"> the Faculty of Business and Economics: Business and Administration Department.</w:t>
      </w:r>
    </w:p>
    <w:p w:rsidR="008F3FE9" w:rsidRPr="00CB7AE8" w:rsidRDefault="00CB7AE8" w:rsidP="00CB7AE8">
      <w:pPr>
        <w:autoSpaceDE w:val="0"/>
        <w:autoSpaceDN w:val="0"/>
        <w:adjustRightInd w:val="0"/>
        <w:spacing w:after="0" w:line="276" w:lineRule="auto"/>
        <w:jc w:val="center"/>
        <w:rPr>
          <w:rFonts w:ascii="Times New Roman" w:hAnsi="Times New Roman" w:cs="Times New Roman"/>
          <w:b/>
          <w:sz w:val="24"/>
          <w:szCs w:val="24"/>
        </w:rPr>
      </w:pPr>
      <w:r w:rsidRPr="00CB7AE8">
        <w:rPr>
          <w:rFonts w:ascii="Times New Roman" w:hAnsi="Times New Roman" w:cs="Times New Roman"/>
          <w:b/>
          <w:sz w:val="24"/>
          <w:szCs w:val="24"/>
        </w:rPr>
        <w:lastRenderedPageBreak/>
        <w:t>SAMPLE #3</w:t>
      </w:r>
    </w:p>
    <w:tbl>
      <w:tblPr>
        <w:tblStyle w:val="TableGrid"/>
        <w:tblW w:w="0" w:type="auto"/>
        <w:tblLook w:val="01E0" w:firstRow="1" w:lastRow="1" w:firstColumn="1" w:lastColumn="1" w:noHBand="0" w:noVBand="0"/>
      </w:tblPr>
      <w:tblGrid>
        <w:gridCol w:w="2164"/>
        <w:gridCol w:w="2150"/>
        <w:gridCol w:w="2147"/>
        <w:gridCol w:w="2158"/>
        <w:gridCol w:w="2151"/>
        <w:gridCol w:w="2180"/>
      </w:tblGrid>
      <w:tr w:rsidR="00CB7AE8" w:rsidRPr="00CA03A9" w:rsidTr="006D40E5">
        <w:tc>
          <w:tcPr>
            <w:tcW w:w="13176" w:type="dxa"/>
            <w:gridSpan w:val="6"/>
          </w:tcPr>
          <w:p w:rsidR="00CB7AE8" w:rsidRPr="009D6EF8" w:rsidRDefault="00CB7AE8" w:rsidP="006D40E5">
            <w:pPr>
              <w:spacing w:before="80" w:after="80"/>
              <w:jc w:val="center"/>
              <w:rPr>
                <w:rFonts w:ascii="Arial" w:hAnsi="Arial" w:cs="Arial"/>
                <w:b/>
                <w:bCs/>
                <w:sz w:val="28"/>
                <w:szCs w:val="28"/>
              </w:rPr>
            </w:pPr>
            <w:r w:rsidRPr="009D6EF8">
              <w:rPr>
                <w:rFonts w:ascii="Arial" w:hAnsi="Arial" w:cs="Arial"/>
                <w:b/>
                <w:bCs/>
                <w:sz w:val="28"/>
                <w:szCs w:val="28"/>
              </w:rPr>
              <w:t>PARTICIPATION RUBRIC</w:t>
            </w:r>
          </w:p>
        </w:tc>
      </w:tr>
      <w:tr w:rsidR="00CB7AE8" w:rsidRPr="00CA03A9" w:rsidTr="006D40E5">
        <w:tc>
          <w:tcPr>
            <w:tcW w:w="2196" w:type="dxa"/>
            <w:vAlign w:val="center"/>
          </w:tcPr>
          <w:p w:rsidR="00CB7AE8" w:rsidRPr="00AB27AE" w:rsidRDefault="00CB7AE8" w:rsidP="006D40E5">
            <w:pPr>
              <w:tabs>
                <w:tab w:val="right" w:pos="1980"/>
              </w:tabs>
              <w:jc w:val="center"/>
              <w:rPr>
                <w:rFonts w:ascii="Arial" w:hAnsi="Arial" w:cs="Arial"/>
                <w:b/>
                <w:bCs/>
                <w:sz w:val="18"/>
                <w:szCs w:val="18"/>
              </w:rPr>
            </w:pPr>
            <w:r w:rsidRPr="00AB27AE">
              <w:rPr>
                <w:rFonts w:ascii="Arial" w:hAnsi="Arial" w:cs="Arial"/>
                <w:b/>
                <w:bCs/>
                <w:sz w:val="18"/>
                <w:szCs w:val="18"/>
              </w:rPr>
              <w:t>CRITERIA</w:t>
            </w:r>
          </w:p>
        </w:tc>
        <w:tc>
          <w:tcPr>
            <w:tcW w:w="2196" w:type="dxa"/>
            <w:vAlign w:val="center"/>
          </w:tcPr>
          <w:p w:rsidR="00CB7AE8" w:rsidRPr="00CA03A9" w:rsidRDefault="00CB7AE8" w:rsidP="006D40E5">
            <w:pPr>
              <w:spacing w:before="80" w:after="80"/>
              <w:jc w:val="center"/>
              <w:rPr>
                <w:rFonts w:ascii="Arial" w:hAnsi="Arial" w:cs="Arial"/>
                <w:b/>
                <w:sz w:val="18"/>
                <w:szCs w:val="18"/>
              </w:rPr>
            </w:pPr>
            <w:r w:rsidRPr="00CA03A9">
              <w:rPr>
                <w:rFonts w:ascii="Arial" w:hAnsi="Arial" w:cs="Arial"/>
                <w:b/>
                <w:sz w:val="18"/>
                <w:szCs w:val="18"/>
              </w:rPr>
              <w:t>EXCELLENT</w:t>
            </w:r>
            <w:r w:rsidRPr="00CA03A9">
              <w:rPr>
                <w:rFonts w:ascii="Arial" w:hAnsi="Arial" w:cs="Arial"/>
                <w:b/>
                <w:sz w:val="18"/>
                <w:szCs w:val="18"/>
              </w:rPr>
              <w:br/>
              <w:t>A</w:t>
            </w:r>
          </w:p>
        </w:tc>
        <w:tc>
          <w:tcPr>
            <w:tcW w:w="2196" w:type="dxa"/>
            <w:vAlign w:val="center"/>
          </w:tcPr>
          <w:p w:rsidR="00CB7AE8" w:rsidRPr="00CA03A9" w:rsidRDefault="00CB7AE8" w:rsidP="006D40E5">
            <w:pPr>
              <w:spacing w:before="80" w:after="80"/>
              <w:jc w:val="center"/>
              <w:rPr>
                <w:rFonts w:ascii="Arial" w:hAnsi="Arial" w:cs="Arial"/>
                <w:b/>
                <w:sz w:val="18"/>
                <w:szCs w:val="18"/>
              </w:rPr>
            </w:pPr>
            <w:r>
              <w:rPr>
                <w:rFonts w:ascii="Arial" w:hAnsi="Arial" w:cs="Arial"/>
                <w:b/>
                <w:sz w:val="18"/>
                <w:szCs w:val="18"/>
              </w:rPr>
              <w:t>ABOVE AVERAGE</w:t>
            </w:r>
            <w:r w:rsidRPr="00CA03A9">
              <w:rPr>
                <w:rFonts w:ascii="Arial" w:hAnsi="Arial" w:cs="Arial"/>
                <w:b/>
                <w:sz w:val="18"/>
                <w:szCs w:val="18"/>
              </w:rPr>
              <w:br/>
              <w:t>B</w:t>
            </w:r>
          </w:p>
        </w:tc>
        <w:tc>
          <w:tcPr>
            <w:tcW w:w="2196" w:type="dxa"/>
            <w:vAlign w:val="center"/>
          </w:tcPr>
          <w:p w:rsidR="00CB7AE8" w:rsidRPr="00CA03A9" w:rsidRDefault="00CB7AE8" w:rsidP="006D40E5">
            <w:pPr>
              <w:spacing w:before="80" w:after="80"/>
              <w:jc w:val="center"/>
              <w:rPr>
                <w:rFonts w:ascii="Arial" w:hAnsi="Arial" w:cs="Arial"/>
                <w:b/>
                <w:sz w:val="18"/>
                <w:szCs w:val="18"/>
              </w:rPr>
            </w:pPr>
            <w:r w:rsidRPr="00CA03A9">
              <w:rPr>
                <w:rFonts w:ascii="Arial" w:hAnsi="Arial" w:cs="Arial"/>
                <w:b/>
                <w:sz w:val="18"/>
                <w:szCs w:val="18"/>
              </w:rPr>
              <w:t>AVERAGE</w:t>
            </w:r>
            <w:r w:rsidRPr="00CA03A9">
              <w:rPr>
                <w:rFonts w:ascii="Arial" w:hAnsi="Arial" w:cs="Arial"/>
                <w:b/>
                <w:sz w:val="18"/>
                <w:szCs w:val="18"/>
              </w:rPr>
              <w:br/>
              <w:t>C</w:t>
            </w:r>
          </w:p>
        </w:tc>
        <w:tc>
          <w:tcPr>
            <w:tcW w:w="2196" w:type="dxa"/>
            <w:vAlign w:val="center"/>
          </w:tcPr>
          <w:p w:rsidR="00CB7AE8" w:rsidRPr="00CA03A9" w:rsidRDefault="00CB7AE8" w:rsidP="006D40E5">
            <w:pPr>
              <w:spacing w:before="80" w:after="80"/>
              <w:jc w:val="center"/>
              <w:rPr>
                <w:rFonts w:ascii="Arial" w:hAnsi="Arial" w:cs="Arial"/>
                <w:b/>
                <w:sz w:val="18"/>
                <w:szCs w:val="18"/>
              </w:rPr>
            </w:pPr>
            <w:r w:rsidRPr="00CA03A9">
              <w:rPr>
                <w:rFonts w:ascii="Arial" w:hAnsi="Arial" w:cs="Arial"/>
                <w:b/>
                <w:sz w:val="18"/>
                <w:szCs w:val="18"/>
              </w:rPr>
              <w:t>FAIR</w:t>
            </w:r>
            <w:r w:rsidRPr="00CA03A9">
              <w:rPr>
                <w:rFonts w:ascii="Arial" w:hAnsi="Arial" w:cs="Arial"/>
                <w:b/>
                <w:sz w:val="18"/>
                <w:szCs w:val="18"/>
              </w:rPr>
              <w:br/>
              <w:t>D</w:t>
            </w:r>
          </w:p>
        </w:tc>
        <w:tc>
          <w:tcPr>
            <w:tcW w:w="2196" w:type="dxa"/>
            <w:vAlign w:val="center"/>
          </w:tcPr>
          <w:p w:rsidR="00CB7AE8" w:rsidRPr="00CA03A9" w:rsidRDefault="00CB7AE8" w:rsidP="006D40E5">
            <w:pPr>
              <w:spacing w:before="80" w:after="80"/>
              <w:jc w:val="center"/>
              <w:rPr>
                <w:rFonts w:ascii="Arial" w:hAnsi="Arial" w:cs="Arial"/>
                <w:b/>
                <w:sz w:val="18"/>
                <w:szCs w:val="18"/>
              </w:rPr>
            </w:pPr>
            <w:r w:rsidRPr="00CA03A9">
              <w:rPr>
                <w:rFonts w:ascii="Arial" w:hAnsi="Arial" w:cs="Arial"/>
                <w:b/>
                <w:sz w:val="18"/>
                <w:szCs w:val="18"/>
              </w:rPr>
              <w:t>UNSATISFACTORY</w:t>
            </w:r>
            <w:r w:rsidRPr="00CA03A9">
              <w:rPr>
                <w:rFonts w:ascii="Arial" w:hAnsi="Arial" w:cs="Arial"/>
                <w:b/>
                <w:sz w:val="18"/>
                <w:szCs w:val="18"/>
              </w:rPr>
              <w:br/>
              <w:t>F</w:t>
            </w:r>
          </w:p>
        </w:tc>
      </w:tr>
      <w:tr w:rsidR="00CB7AE8" w:rsidRPr="00CA03A9" w:rsidTr="006D40E5">
        <w:tc>
          <w:tcPr>
            <w:tcW w:w="2196" w:type="dxa"/>
            <w:vMerge w:val="restart"/>
            <w:vAlign w:val="center"/>
          </w:tcPr>
          <w:p w:rsidR="00CB7AE8" w:rsidRPr="00AB27AE" w:rsidRDefault="00CB7AE8" w:rsidP="006D40E5">
            <w:pPr>
              <w:spacing w:before="80" w:after="80"/>
              <w:jc w:val="center"/>
              <w:rPr>
                <w:rFonts w:ascii="Arial" w:hAnsi="Arial" w:cs="Arial"/>
                <w:b/>
                <w:sz w:val="18"/>
                <w:szCs w:val="18"/>
              </w:rPr>
            </w:pPr>
            <w:r w:rsidRPr="00AB27AE">
              <w:rPr>
                <w:rFonts w:ascii="Arial" w:hAnsi="Arial" w:cs="Arial"/>
                <w:b/>
                <w:sz w:val="18"/>
                <w:szCs w:val="18"/>
              </w:rPr>
              <w:t>DISCUSSION</w:t>
            </w: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Contributes to almost every class discussion</w:t>
            </w: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Contributes frequently to class discussion</w:t>
            </w: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Contributes to class discussion regularly but without own insights</w:t>
            </w: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Offers opinions without making connections to readings</w:t>
            </w: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Makes limited to no contribution to class discussion</w:t>
            </w:r>
          </w:p>
        </w:tc>
      </w:tr>
      <w:tr w:rsidR="00CB7AE8" w:rsidRPr="00CA03A9" w:rsidTr="006D40E5">
        <w:tc>
          <w:tcPr>
            <w:tcW w:w="2196" w:type="dxa"/>
            <w:vMerge/>
          </w:tcPr>
          <w:p w:rsidR="00CB7AE8" w:rsidRPr="00AB27AE" w:rsidRDefault="00CB7AE8" w:rsidP="006D40E5">
            <w:pPr>
              <w:spacing w:before="80" w:after="80"/>
              <w:jc w:val="center"/>
              <w:rPr>
                <w:rFonts w:ascii="Arial" w:hAnsi="Arial" w:cs="Arial"/>
                <w:b/>
                <w:sz w:val="18"/>
                <w:szCs w:val="18"/>
              </w:rPr>
            </w:pP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Poses questions and makes comments consistently</w:t>
            </w: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Poses questions and makes comments somewhat consistently</w:t>
            </w: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Poses questions and makes comments inconsistently</w:t>
            </w: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Poses few, if any, questions</w:t>
            </w: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Does not pose questions</w:t>
            </w:r>
          </w:p>
        </w:tc>
      </w:tr>
      <w:tr w:rsidR="00CB7AE8" w:rsidRPr="00CA03A9" w:rsidTr="006D40E5">
        <w:tc>
          <w:tcPr>
            <w:tcW w:w="2196" w:type="dxa"/>
            <w:vMerge w:val="restart"/>
            <w:vAlign w:val="center"/>
          </w:tcPr>
          <w:p w:rsidR="00CB7AE8" w:rsidRPr="00AB27AE" w:rsidRDefault="00CB7AE8" w:rsidP="006D40E5">
            <w:pPr>
              <w:spacing w:before="80" w:after="80"/>
              <w:jc w:val="center"/>
              <w:rPr>
                <w:rFonts w:ascii="Arial" w:hAnsi="Arial" w:cs="Arial"/>
                <w:b/>
                <w:sz w:val="18"/>
                <w:szCs w:val="18"/>
              </w:rPr>
            </w:pPr>
            <w:r w:rsidRPr="00AB27AE">
              <w:rPr>
                <w:rFonts w:ascii="Arial" w:hAnsi="Arial" w:cs="Arial"/>
                <w:b/>
                <w:sz w:val="18"/>
                <w:szCs w:val="18"/>
              </w:rPr>
              <w:t>READINGS</w:t>
            </w: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Is fully familiar with assigned readings</w:t>
            </w: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Is usually familiar with assigned readings</w:t>
            </w: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Demonstrates knowledge and comprehension of concepts in assigned readings</w:t>
            </w: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Insufficiently demonstrates having read the assigned  readings</w:t>
            </w: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Does not demonstrate having read the assigned readings at all</w:t>
            </w:r>
          </w:p>
        </w:tc>
      </w:tr>
      <w:tr w:rsidR="00CB7AE8" w:rsidRPr="00CA03A9" w:rsidTr="006D40E5">
        <w:tc>
          <w:tcPr>
            <w:tcW w:w="2196" w:type="dxa"/>
            <w:vMerge/>
          </w:tcPr>
          <w:p w:rsidR="00CB7AE8" w:rsidRPr="00AB27AE" w:rsidRDefault="00CB7AE8" w:rsidP="006D40E5">
            <w:pPr>
              <w:spacing w:before="80" w:after="80"/>
              <w:jc w:val="center"/>
              <w:rPr>
                <w:rFonts w:ascii="Arial" w:hAnsi="Arial" w:cs="Arial"/>
                <w:b/>
                <w:sz w:val="18"/>
                <w:szCs w:val="18"/>
              </w:rPr>
            </w:pP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Is familiar with optional readings</w:t>
            </w: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Is familiar with some optional readings</w:t>
            </w: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Displays limited evidence of any familiarity with optional readings</w:t>
            </w: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Displays no evidence of familiarity with optional readings</w:t>
            </w: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Displays no evidence of familiarity with optional readings</w:t>
            </w:r>
          </w:p>
        </w:tc>
      </w:tr>
      <w:tr w:rsidR="00CB7AE8" w:rsidRPr="00CA03A9" w:rsidTr="006D40E5">
        <w:tc>
          <w:tcPr>
            <w:tcW w:w="2196" w:type="dxa"/>
            <w:vMerge/>
          </w:tcPr>
          <w:p w:rsidR="00CB7AE8" w:rsidRPr="00AB27AE" w:rsidRDefault="00CB7AE8" w:rsidP="006D40E5">
            <w:pPr>
              <w:spacing w:before="80" w:after="80"/>
              <w:jc w:val="center"/>
              <w:rPr>
                <w:rFonts w:ascii="Arial" w:hAnsi="Arial" w:cs="Arial"/>
                <w:b/>
                <w:sz w:val="18"/>
                <w:szCs w:val="18"/>
              </w:rPr>
            </w:pP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Reflects on issues</w:t>
            </w: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Exhibits some evidence of reflection on issues</w:t>
            </w: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Exhibits limited evidence of reflection on issues</w:t>
            </w: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Rarely exhibits evidence of reflection on issues</w:t>
            </w: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Exhibits no evidence of reflection on issues</w:t>
            </w:r>
          </w:p>
        </w:tc>
      </w:tr>
      <w:tr w:rsidR="00CB7AE8" w:rsidRPr="00CA03A9" w:rsidTr="006D40E5">
        <w:tc>
          <w:tcPr>
            <w:tcW w:w="2196" w:type="dxa"/>
            <w:vMerge/>
          </w:tcPr>
          <w:p w:rsidR="00CB7AE8" w:rsidRPr="00AB27AE" w:rsidRDefault="00CB7AE8" w:rsidP="006D40E5">
            <w:pPr>
              <w:spacing w:before="80" w:after="80"/>
              <w:jc w:val="center"/>
              <w:rPr>
                <w:rFonts w:ascii="Arial" w:hAnsi="Arial" w:cs="Arial"/>
                <w:b/>
                <w:sz w:val="18"/>
                <w:szCs w:val="18"/>
              </w:rPr>
            </w:pP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Makes connections between readings and practicum experience</w:t>
            </w: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Makes some connections between readings and practicum experience</w:t>
            </w: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Makes very few connections between concepts and practicum experience</w:t>
            </w: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Makes no connections between concepts and practicum experience</w:t>
            </w: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Makes no connections between concepts and practicum experience</w:t>
            </w:r>
          </w:p>
        </w:tc>
      </w:tr>
      <w:tr w:rsidR="00CB7AE8" w:rsidRPr="00CA03A9" w:rsidTr="006D40E5">
        <w:tc>
          <w:tcPr>
            <w:tcW w:w="2196" w:type="dxa"/>
            <w:vAlign w:val="center"/>
          </w:tcPr>
          <w:p w:rsidR="00CB7AE8" w:rsidRPr="00AB27AE" w:rsidRDefault="00CB7AE8" w:rsidP="006D40E5">
            <w:pPr>
              <w:spacing w:before="80" w:after="80"/>
              <w:jc w:val="center"/>
              <w:rPr>
                <w:rFonts w:ascii="Arial" w:hAnsi="Arial" w:cs="Arial"/>
                <w:b/>
                <w:sz w:val="18"/>
                <w:szCs w:val="18"/>
              </w:rPr>
            </w:pPr>
            <w:r w:rsidRPr="00AB27AE">
              <w:rPr>
                <w:rFonts w:ascii="Arial" w:hAnsi="Arial" w:cs="Arial"/>
                <w:b/>
                <w:sz w:val="18"/>
                <w:szCs w:val="18"/>
              </w:rPr>
              <w:t xml:space="preserve">COMPLETION OF </w:t>
            </w:r>
            <w:r>
              <w:rPr>
                <w:rFonts w:ascii="Arial" w:hAnsi="Arial" w:cs="Arial"/>
                <w:b/>
                <w:sz w:val="18"/>
                <w:szCs w:val="18"/>
              </w:rPr>
              <w:t xml:space="preserve">IN-CLASS </w:t>
            </w:r>
            <w:r w:rsidRPr="00AB27AE">
              <w:rPr>
                <w:rFonts w:ascii="Arial" w:hAnsi="Arial" w:cs="Arial"/>
                <w:b/>
                <w:sz w:val="18"/>
                <w:szCs w:val="18"/>
              </w:rPr>
              <w:t>ASSIGNMENTS</w:t>
            </w: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Completes and submits all in-class assignments punctually</w:t>
            </w: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 xml:space="preserve">Completes and submits almost all in-class assignments punctually </w:t>
            </w: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 xml:space="preserve">Completes and submits the majority of in-class assignments </w:t>
            </w: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 xml:space="preserve">Completes and submits few in-class assignments </w:t>
            </w:r>
          </w:p>
        </w:tc>
        <w:tc>
          <w:tcPr>
            <w:tcW w:w="2196" w:type="dxa"/>
          </w:tcPr>
          <w:p w:rsidR="00CB7AE8" w:rsidRPr="00CA03A9" w:rsidRDefault="00CB7AE8" w:rsidP="006D40E5">
            <w:pPr>
              <w:spacing w:before="80" w:after="80"/>
              <w:rPr>
                <w:rFonts w:ascii="Arial" w:hAnsi="Arial" w:cs="Arial"/>
                <w:sz w:val="18"/>
                <w:szCs w:val="18"/>
              </w:rPr>
            </w:pPr>
            <w:r>
              <w:rPr>
                <w:rFonts w:ascii="Arial" w:hAnsi="Arial" w:cs="Arial"/>
                <w:sz w:val="18"/>
                <w:szCs w:val="18"/>
              </w:rPr>
              <w:t xml:space="preserve">Does not complete in-class assignments </w:t>
            </w:r>
          </w:p>
        </w:tc>
      </w:tr>
    </w:tbl>
    <w:p w:rsidR="00CB7AE8" w:rsidRDefault="00CB7AE8" w:rsidP="00CB7AE8">
      <w:r>
        <w:t>C. Froese Klassen (2015)</w:t>
      </w:r>
    </w:p>
    <w:p w:rsidR="00203360" w:rsidRDefault="00203360" w:rsidP="008F3FE9">
      <w:pPr>
        <w:autoSpaceDE w:val="0"/>
        <w:autoSpaceDN w:val="0"/>
        <w:adjustRightInd w:val="0"/>
        <w:spacing w:after="0" w:line="276" w:lineRule="auto"/>
        <w:jc w:val="center"/>
        <w:rPr>
          <w:rFonts w:ascii="Times New Roman" w:hAnsi="Times New Roman" w:cs="Times New Roman"/>
          <w:b/>
          <w:sz w:val="24"/>
          <w:szCs w:val="24"/>
        </w:rPr>
      </w:pPr>
    </w:p>
    <w:p w:rsidR="00CB7AE8" w:rsidRDefault="00CB7AE8" w:rsidP="00CB7AE8">
      <w:pPr>
        <w:autoSpaceDE w:val="0"/>
        <w:autoSpaceDN w:val="0"/>
        <w:adjustRightInd w:val="0"/>
        <w:spacing w:after="0" w:line="276" w:lineRule="auto"/>
        <w:rPr>
          <w:rFonts w:ascii="Times New Roman" w:hAnsi="Times New Roman" w:cs="Times New Roman"/>
          <w:b/>
          <w:sz w:val="24"/>
          <w:szCs w:val="24"/>
        </w:rPr>
      </w:pPr>
    </w:p>
    <w:p w:rsidR="00CB7AE8" w:rsidRDefault="00CB7AE8" w:rsidP="00CB7AE8">
      <w:pPr>
        <w:autoSpaceDE w:val="0"/>
        <w:autoSpaceDN w:val="0"/>
        <w:adjustRightInd w:val="0"/>
        <w:spacing w:after="0" w:line="276" w:lineRule="auto"/>
        <w:rPr>
          <w:rFonts w:ascii="Times New Roman" w:hAnsi="Times New Roman" w:cs="Times New Roman"/>
          <w:b/>
          <w:sz w:val="24"/>
          <w:szCs w:val="24"/>
        </w:rPr>
      </w:pPr>
    </w:p>
    <w:p w:rsidR="008F3FE9" w:rsidRPr="008F3FE9" w:rsidRDefault="008F3FE9" w:rsidP="008F3FE9">
      <w:pPr>
        <w:autoSpaceDE w:val="0"/>
        <w:autoSpaceDN w:val="0"/>
        <w:adjustRightInd w:val="0"/>
        <w:spacing w:after="0" w:line="276" w:lineRule="auto"/>
        <w:jc w:val="center"/>
        <w:rPr>
          <w:rFonts w:ascii="Times New Roman" w:hAnsi="Times New Roman" w:cs="Times New Roman"/>
          <w:b/>
          <w:sz w:val="24"/>
          <w:szCs w:val="24"/>
        </w:rPr>
      </w:pPr>
      <w:r w:rsidRPr="008F3FE9">
        <w:rPr>
          <w:rFonts w:ascii="Times New Roman" w:hAnsi="Times New Roman" w:cs="Times New Roman"/>
          <w:b/>
          <w:sz w:val="24"/>
          <w:szCs w:val="24"/>
        </w:rPr>
        <w:lastRenderedPageBreak/>
        <w:t>SAMPLE #4</w:t>
      </w:r>
    </w:p>
    <w:p w:rsidR="008F3FE9" w:rsidRDefault="008F3FE9" w:rsidP="008F3FE9">
      <w:pPr>
        <w:ind w:left="720"/>
      </w:pPr>
      <w:r>
        <w:t>The following rubric sets out the criteria upon which you will be evaluated: A guide to grading your class participation.</w:t>
      </w:r>
    </w:p>
    <w:tbl>
      <w:tblPr>
        <w:tblW w:w="447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00" w:firstRow="0" w:lastRow="0" w:firstColumn="0" w:lastColumn="0" w:noHBand="0" w:noVBand="0"/>
      </w:tblPr>
      <w:tblGrid>
        <w:gridCol w:w="1894"/>
        <w:gridCol w:w="1827"/>
        <w:gridCol w:w="1968"/>
        <w:gridCol w:w="2183"/>
        <w:gridCol w:w="2107"/>
        <w:gridCol w:w="1598"/>
      </w:tblGrid>
      <w:tr w:rsidR="008F3FE9" w:rsidRPr="00875C22" w:rsidTr="00326C44">
        <w:trPr>
          <w:jc w:val="center"/>
        </w:trPr>
        <w:tc>
          <w:tcPr>
            <w:tcW w:w="818" w:type="pct"/>
            <w:shd w:val="clear" w:color="auto" w:fill="auto"/>
            <w:tcMar>
              <w:top w:w="12" w:type="dxa"/>
              <w:left w:w="48" w:type="dxa"/>
              <w:bottom w:w="12" w:type="dxa"/>
              <w:right w:w="48" w:type="dxa"/>
            </w:tcMar>
          </w:tcPr>
          <w:p w:rsidR="008F3FE9" w:rsidRPr="00875C22" w:rsidRDefault="008F3FE9" w:rsidP="00326C44">
            <w:pPr>
              <w:spacing w:line="228" w:lineRule="atLeast"/>
              <w:jc w:val="center"/>
              <w:rPr>
                <w:rFonts w:ascii="Arial" w:hAnsi="Arial" w:cs="Arial"/>
                <w:color w:val="000000"/>
                <w:sz w:val="20"/>
                <w:szCs w:val="20"/>
              </w:rPr>
            </w:pPr>
            <w:r>
              <w:rPr>
                <w:rFonts w:ascii="Arial" w:hAnsi="Arial" w:cs="Arial"/>
                <w:color w:val="000000"/>
                <w:sz w:val="20"/>
                <w:szCs w:val="20"/>
              </w:rPr>
              <w:t>A+</w:t>
            </w:r>
          </w:p>
        </w:tc>
        <w:tc>
          <w:tcPr>
            <w:tcW w:w="789" w:type="pct"/>
            <w:shd w:val="clear" w:color="auto" w:fill="auto"/>
            <w:tcMar>
              <w:top w:w="12" w:type="dxa"/>
              <w:left w:w="48" w:type="dxa"/>
              <w:bottom w:w="12" w:type="dxa"/>
              <w:right w:w="48" w:type="dxa"/>
            </w:tcMar>
          </w:tcPr>
          <w:p w:rsidR="008F3FE9" w:rsidRPr="00875C22" w:rsidRDefault="008F3FE9" w:rsidP="00326C44">
            <w:pPr>
              <w:spacing w:line="228" w:lineRule="atLeast"/>
              <w:jc w:val="center"/>
              <w:rPr>
                <w:rFonts w:ascii="Arial" w:hAnsi="Arial" w:cs="Arial"/>
                <w:color w:val="000000"/>
                <w:sz w:val="20"/>
                <w:szCs w:val="20"/>
              </w:rPr>
            </w:pPr>
            <w:r>
              <w:rPr>
                <w:rFonts w:ascii="Arial" w:hAnsi="Arial" w:cs="Arial"/>
                <w:color w:val="000000"/>
                <w:sz w:val="20"/>
                <w:szCs w:val="20"/>
              </w:rPr>
              <w:t>A</w:t>
            </w:r>
          </w:p>
        </w:tc>
        <w:tc>
          <w:tcPr>
            <w:tcW w:w="850" w:type="pct"/>
            <w:shd w:val="clear" w:color="auto" w:fill="auto"/>
            <w:tcMar>
              <w:top w:w="12" w:type="dxa"/>
              <w:left w:w="48" w:type="dxa"/>
              <w:bottom w:w="12" w:type="dxa"/>
              <w:right w:w="48" w:type="dxa"/>
            </w:tcMar>
          </w:tcPr>
          <w:p w:rsidR="008F3FE9" w:rsidRPr="00875C22" w:rsidRDefault="008F3FE9" w:rsidP="00326C44">
            <w:pPr>
              <w:spacing w:line="228" w:lineRule="atLeast"/>
              <w:jc w:val="center"/>
              <w:rPr>
                <w:rFonts w:ascii="Arial" w:hAnsi="Arial" w:cs="Arial"/>
                <w:color w:val="000000"/>
                <w:sz w:val="20"/>
                <w:szCs w:val="20"/>
              </w:rPr>
            </w:pPr>
            <w:r>
              <w:rPr>
                <w:rFonts w:ascii="Arial" w:hAnsi="Arial" w:cs="Arial"/>
                <w:color w:val="000000"/>
                <w:sz w:val="20"/>
                <w:szCs w:val="20"/>
              </w:rPr>
              <w:t>B</w:t>
            </w:r>
          </w:p>
        </w:tc>
        <w:tc>
          <w:tcPr>
            <w:tcW w:w="943" w:type="pct"/>
            <w:shd w:val="clear" w:color="auto" w:fill="auto"/>
            <w:tcMar>
              <w:top w:w="12" w:type="dxa"/>
              <w:left w:w="48" w:type="dxa"/>
              <w:bottom w:w="12" w:type="dxa"/>
              <w:right w:w="48" w:type="dxa"/>
            </w:tcMar>
          </w:tcPr>
          <w:p w:rsidR="008F3FE9" w:rsidRPr="00875C22" w:rsidRDefault="008F3FE9" w:rsidP="00326C44">
            <w:pPr>
              <w:spacing w:line="228" w:lineRule="atLeast"/>
              <w:jc w:val="center"/>
              <w:rPr>
                <w:rFonts w:ascii="Arial" w:hAnsi="Arial" w:cs="Arial"/>
                <w:color w:val="000000"/>
                <w:sz w:val="20"/>
                <w:szCs w:val="20"/>
              </w:rPr>
            </w:pPr>
            <w:r>
              <w:rPr>
                <w:rFonts w:ascii="Arial" w:hAnsi="Arial" w:cs="Arial"/>
                <w:color w:val="000000"/>
                <w:sz w:val="20"/>
                <w:szCs w:val="20"/>
              </w:rPr>
              <w:t>C</w:t>
            </w:r>
          </w:p>
        </w:tc>
        <w:tc>
          <w:tcPr>
            <w:tcW w:w="910" w:type="pct"/>
            <w:shd w:val="clear" w:color="auto" w:fill="auto"/>
            <w:tcMar>
              <w:top w:w="12" w:type="dxa"/>
              <w:left w:w="48" w:type="dxa"/>
              <w:bottom w:w="12" w:type="dxa"/>
              <w:right w:w="48" w:type="dxa"/>
            </w:tcMar>
          </w:tcPr>
          <w:p w:rsidR="008F3FE9" w:rsidRPr="00875C22" w:rsidRDefault="008F3FE9" w:rsidP="00326C44">
            <w:pPr>
              <w:spacing w:line="228" w:lineRule="atLeast"/>
              <w:jc w:val="center"/>
              <w:rPr>
                <w:rFonts w:ascii="Arial" w:hAnsi="Arial" w:cs="Arial"/>
                <w:color w:val="000000"/>
                <w:sz w:val="20"/>
                <w:szCs w:val="20"/>
              </w:rPr>
            </w:pPr>
            <w:r>
              <w:rPr>
                <w:rFonts w:ascii="Arial" w:hAnsi="Arial" w:cs="Arial"/>
                <w:color w:val="000000"/>
                <w:sz w:val="20"/>
                <w:szCs w:val="20"/>
              </w:rPr>
              <w:t>D</w:t>
            </w:r>
          </w:p>
        </w:tc>
        <w:tc>
          <w:tcPr>
            <w:tcW w:w="690" w:type="pct"/>
            <w:shd w:val="clear" w:color="auto" w:fill="auto"/>
            <w:tcMar>
              <w:top w:w="12" w:type="dxa"/>
              <w:left w:w="48" w:type="dxa"/>
              <w:bottom w:w="12" w:type="dxa"/>
              <w:right w:w="48" w:type="dxa"/>
            </w:tcMar>
          </w:tcPr>
          <w:p w:rsidR="008F3FE9" w:rsidRPr="00875C22" w:rsidRDefault="008F3FE9" w:rsidP="00326C44">
            <w:pPr>
              <w:spacing w:line="228" w:lineRule="atLeast"/>
              <w:jc w:val="center"/>
              <w:rPr>
                <w:rFonts w:ascii="Arial" w:hAnsi="Arial" w:cs="Arial"/>
                <w:color w:val="000000"/>
                <w:sz w:val="20"/>
                <w:szCs w:val="20"/>
              </w:rPr>
            </w:pPr>
            <w:r>
              <w:rPr>
                <w:rFonts w:ascii="Arial" w:hAnsi="Arial" w:cs="Arial"/>
                <w:color w:val="000000"/>
                <w:sz w:val="20"/>
                <w:szCs w:val="20"/>
              </w:rPr>
              <w:t>F</w:t>
            </w:r>
          </w:p>
        </w:tc>
      </w:tr>
      <w:tr w:rsidR="008F3FE9" w:rsidRPr="00875C22" w:rsidTr="00326C44">
        <w:trPr>
          <w:jc w:val="center"/>
        </w:trPr>
        <w:tc>
          <w:tcPr>
            <w:tcW w:w="818" w:type="pct"/>
            <w:shd w:val="clear" w:color="auto" w:fill="auto"/>
            <w:tcMar>
              <w:top w:w="12" w:type="dxa"/>
              <w:left w:w="48" w:type="dxa"/>
              <w:bottom w:w="12" w:type="dxa"/>
              <w:right w:w="48" w:type="dxa"/>
            </w:tcMar>
          </w:tcPr>
          <w:p w:rsidR="008F3FE9" w:rsidRPr="00875C22" w:rsidRDefault="008F3FE9" w:rsidP="00326C44">
            <w:pPr>
              <w:spacing w:line="228" w:lineRule="atLeast"/>
              <w:rPr>
                <w:rFonts w:ascii="Arial" w:hAnsi="Arial" w:cs="Arial"/>
                <w:color w:val="000000"/>
                <w:sz w:val="20"/>
                <w:szCs w:val="20"/>
              </w:rPr>
            </w:pPr>
            <w:r w:rsidRPr="00875C22">
              <w:rPr>
                <w:rFonts w:ascii="Arial" w:hAnsi="Arial" w:cs="Arial"/>
                <w:color w:val="000000"/>
                <w:sz w:val="20"/>
                <w:szCs w:val="20"/>
              </w:rPr>
              <w:t>Actively supports, e</w:t>
            </w:r>
            <w:r>
              <w:rPr>
                <w:rFonts w:ascii="Arial" w:hAnsi="Arial" w:cs="Arial"/>
                <w:color w:val="000000"/>
                <w:sz w:val="20"/>
                <w:szCs w:val="20"/>
              </w:rPr>
              <w:t>ngages and listens to peers (on</w:t>
            </w:r>
            <w:r w:rsidRPr="00875C22">
              <w:rPr>
                <w:rFonts w:ascii="Arial" w:hAnsi="Arial" w:cs="Arial"/>
                <w:color w:val="000000"/>
                <w:sz w:val="20"/>
                <w:szCs w:val="20"/>
              </w:rPr>
              <w:t>going)</w:t>
            </w:r>
          </w:p>
        </w:tc>
        <w:tc>
          <w:tcPr>
            <w:tcW w:w="789" w:type="pct"/>
            <w:shd w:val="clear" w:color="auto" w:fill="auto"/>
            <w:tcMar>
              <w:top w:w="12" w:type="dxa"/>
              <w:left w:w="48" w:type="dxa"/>
              <w:bottom w:w="12" w:type="dxa"/>
              <w:right w:w="48" w:type="dxa"/>
            </w:tcMar>
          </w:tcPr>
          <w:p w:rsidR="008F3FE9" w:rsidRDefault="008F3FE9" w:rsidP="00326C44">
            <w:pPr>
              <w:spacing w:line="228" w:lineRule="atLeast"/>
              <w:rPr>
                <w:rFonts w:ascii="Arial" w:hAnsi="Arial" w:cs="Arial"/>
                <w:color w:val="000000"/>
                <w:sz w:val="20"/>
                <w:szCs w:val="20"/>
              </w:rPr>
            </w:pPr>
            <w:r w:rsidRPr="00875C22">
              <w:rPr>
                <w:rFonts w:ascii="Arial" w:hAnsi="Arial" w:cs="Arial"/>
                <w:color w:val="000000"/>
                <w:sz w:val="20"/>
                <w:szCs w:val="20"/>
              </w:rPr>
              <w:t xml:space="preserve">Actively supports, engages and listens to peers </w:t>
            </w:r>
          </w:p>
          <w:p w:rsidR="008F3FE9" w:rsidRPr="00875C22" w:rsidRDefault="008F3FE9" w:rsidP="00326C44">
            <w:pPr>
              <w:spacing w:line="228" w:lineRule="atLeast"/>
              <w:rPr>
                <w:rFonts w:ascii="Arial" w:hAnsi="Arial" w:cs="Arial"/>
                <w:color w:val="000000"/>
                <w:sz w:val="20"/>
                <w:szCs w:val="20"/>
              </w:rPr>
            </w:pPr>
            <w:r>
              <w:rPr>
                <w:rFonts w:ascii="Arial" w:hAnsi="Arial" w:cs="Arial"/>
                <w:color w:val="000000"/>
                <w:sz w:val="20"/>
                <w:szCs w:val="20"/>
              </w:rPr>
              <w:t>(ongoing</w:t>
            </w:r>
            <w:r w:rsidRPr="00875C22">
              <w:rPr>
                <w:rFonts w:ascii="Arial" w:hAnsi="Arial" w:cs="Arial"/>
                <w:color w:val="000000"/>
                <w:sz w:val="20"/>
                <w:szCs w:val="20"/>
              </w:rPr>
              <w:t>)</w:t>
            </w:r>
          </w:p>
        </w:tc>
        <w:tc>
          <w:tcPr>
            <w:tcW w:w="850" w:type="pct"/>
            <w:shd w:val="clear" w:color="auto" w:fill="auto"/>
            <w:tcMar>
              <w:top w:w="12" w:type="dxa"/>
              <w:left w:w="48" w:type="dxa"/>
              <w:bottom w:w="12" w:type="dxa"/>
              <w:right w:w="48" w:type="dxa"/>
            </w:tcMar>
          </w:tcPr>
          <w:p w:rsidR="008F3FE9" w:rsidRPr="00875C22" w:rsidRDefault="008F3FE9" w:rsidP="00326C44">
            <w:pPr>
              <w:spacing w:line="228" w:lineRule="atLeast"/>
              <w:rPr>
                <w:rFonts w:ascii="Arial" w:hAnsi="Arial" w:cs="Arial"/>
                <w:color w:val="000000"/>
                <w:sz w:val="20"/>
                <w:szCs w:val="20"/>
              </w:rPr>
            </w:pPr>
            <w:r w:rsidRPr="00875C22">
              <w:rPr>
                <w:rFonts w:ascii="Arial" w:hAnsi="Arial" w:cs="Arial"/>
                <w:color w:val="000000"/>
                <w:sz w:val="20"/>
                <w:szCs w:val="20"/>
              </w:rPr>
              <w:t>Makes a sincere ef</w:t>
            </w:r>
            <w:r>
              <w:rPr>
                <w:rFonts w:ascii="Arial" w:hAnsi="Arial" w:cs="Arial"/>
                <w:color w:val="000000"/>
                <w:sz w:val="20"/>
                <w:szCs w:val="20"/>
              </w:rPr>
              <w:t>fort to interact with peers (on</w:t>
            </w:r>
            <w:r w:rsidRPr="00875C22">
              <w:rPr>
                <w:rFonts w:ascii="Arial" w:hAnsi="Arial" w:cs="Arial"/>
                <w:color w:val="000000"/>
                <w:sz w:val="20"/>
                <w:szCs w:val="20"/>
              </w:rPr>
              <w:t>going)</w:t>
            </w:r>
          </w:p>
        </w:tc>
        <w:tc>
          <w:tcPr>
            <w:tcW w:w="943" w:type="pct"/>
            <w:shd w:val="clear" w:color="auto" w:fill="auto"/>
            <w:tcMar>
              <w:top w:w="12" w:type="dxa"/>
              <w:left w:w="48" w:type="dxa"/>
              <w:bottom w:w="12" w:type="dxa"/>
              <w:right w:w="48" w:type="dxa"/>
            </w:tcMar>
          </w:tcPr>
          <w:p w:rsidR="008F3FE9" w:rsidRPr="00875C22" w:rsidRDefault="008F3FE9" w:rsidP="00326C44">
            <w:pPr>
              <w:spacing w:line="228" w:lineRule="atLeast"/>
              <w:rPr>
                <w:rFonts w:ascii="Arial" w:hAnsi="Arial" w:cs="Arial"/>
                <w:color w:val="000000"/>
                <w:sz w:val="20"/>
                <w:szCs w:val="20"/>
              </w:rPr>
            </w:pPr>
            <w:r w:rsidRPr="00875C22">
              <w:rPr>
                <w:rFonts w:ascii="Arial" w:hAnsi="Arial" w:cs="Arial"/>
                <w:color w:val="000000"/>
                <w:sz w:val="20"/>
                <w:szCs w:val="20"/>
              </w:rPr>
              <w:t>Limited interaction with peers</w:t>
            </w:r>
          </w:p>
        </w:tc>
        <w:tc>
          <w:tcPr>
            <w:tcW w:w="910" w:type="pct"/>
            <w:shd w:val="clear" w:color="auto" w:fill="auto"/>
            <w:tcMar>
              <w:top w:w="12" w:type="dxa"/>
              <w:left w:w="48" w:type="dxa"/>
              <w:bottom w:w="12" w:type="dxa"/>
              <w:right w:w="48" w:type="dxa"/>
            </w:tcMar>
          </w:tcPr>
          <w:p w:rsidR="008F3FE9" w:rsidRPr="00875C22" w:rsidRDefault="008F3FE9" w:rsidP="00326C44">
            <w:pPr>
              <w:spacing w:line="228" w:lineRule="atLeast"/>
              <w:rPr>
                <w:rFonts w:ascii="Arial" w:hAnsi="Arial" w:cs="Arial"/>
                <w:color w:val="000000"/>
                <w:sz w:val="20"/>
                <w:szCs w:val="20"/>
              </w:rPr>
            </w:pPr>
            <w:r w:rsidRPr="00875C22">
              <w:rPr>
                <w:rFonts w:ascii="Arial" w:hAnsi="Arial" w:cs="Arial"/>
                <w:color w:val="000000"/>
                <w:sz w:val="20"/>
                <w:szCs w:val="20"/>
              </w:rPr>
              <w:t>Virtually no interaction with peers</w:t>
            </w:r>
          </w:p>
        </w:tc>
        <w:tc>
          <w:tcPr>
            <w:tcW w:w="690" w:type="pct"/>
            <w:shd w:val="clear" w:color="auto" w:fill="auto"/>
            <w:tcMar>
              <w:top w:w="12" w:type="dxa"/>
              <w:left w:w="48" w:type="dxa"/>
              <w:bottom w:w="12" w:type="dxa"/>
              <w:right w:w="48" w:type="dxa"/>
            </w:tcMar>
          </w:tcPr>
          <w:p w:rsidR="008F3FE9" w:rsidRPr="00875C22" w:rsidRDefault="008F3FE9" w:rsidP="00326C44">
            <w:pPr>
              <w:spacing w:line="228" w:lineRule="atLeast"/>
              <w:rPr>
                <w:rFonts w:ascii="Arial" w:hAnsi="Arial" w:cs="Arial"/>
                <w:color w:val="000000"/>
                <w:sz w:val="20"/>
                <w:szCs w:val="20"/>
              </w:rPr>
            </w:pPr>
            <w:r w:rsidRPr="00875C22">
              <w:rPr>
                <w:rFonts w:ascii="Arial" w:hAnsi="Arial" w:cs="Arial"/>
                <w:color w:val="000000"/>
                <w:sz w:val="20"/>
                <w:szCs w:val="20"/>
              </w:rPr>
              <w:t>No interaction with peers</w:t>
            </w:r>
          </w:p>
        </w:tc>
      </w:tr>
      <w:tr w:rsidR="008F3FE9" w:rsidRPr="00875C22" w:rsidTr="00326C44">
        <w:trPr>
          <w:jc w:val="center"/>
        </w:trPr>
        <w:tc>
          <w:tcPr>
            <w:tcW w:w="818" w:type="pct"/>
            <w:shd w:val="clear" w:color="auto" w:fill="auto"/>
            <w:tcMar>
              <w:top w:w="12" w:type="dxa"/>
              <w:left w:w="48" w:type="dxa"/>
              <w:bottom w:w="12" w:type="dxa"/>
              <w:right w:w="48" w:type="dxa"/>
            </w:tcMar>
          </w:tcPr>
          <w:p w:rsidR="008F3FE9" w:rsidRPr="00875C22" w:rsidRDefault="008F3FE9" w:rsidP="00326C44">
            <w:pPr>
              <w:spacing w:line="228" w:lineRule="atLeast"/>
              <w:rPr>
                <w:rFonts w:ascii="Arial" w:hAnsi="Arial" w:cs="Arial"/>
                <w:color w:val="000000"/>
                <w:sz w:val="20"/>
                <w:szCs w:val="20"/>
              </w:rPr>
            </w:pPr>
            <w:r w:rsidRPr="00875C22">
              <w:rPr>
                <w:rFonts w:ascii="Arial" w:hAnsi="Arial" w:cs="Arial"/>
                <w:color w:val="000000"/>
                <w:sz w:val="20"/>
                <w:szCs w:val="20"/>
              </w:rPr>
              <w:t>Arrives fully prepared at every session</w:t>
            </w:r>
          </w:p>
        </w:tc>
        <w:tc>
          <w:tcPr>
            <w:tcW w:w="789" w:type="pct"/>
            <w:shd w:val="clear" w:color="auto" w:fill="auto"/>
            <w:tcMar>
              <w:top w:w="12" w:type="dxa"/>
              <w:left w:w="48" w:type="dxa"/>
              <w:bottom w:w="12" w:type="dxa"/>
              <w:right w:w="48" w:type="dxa"/>
            </w:tcMar>
          </w:tcPr>
          <w:p w:rsidR="008F3FE9" w:rsidRPr="00875C22" w:rsidRDefault="008F3FE9" w:rsidP="00326C44">
            <w:pPr>
              <w:spacing w:line="228" w:lineRule="atLeast"/>
              <w:rPr>
                <w:rFonts w:ascii="Arial" w:hAnsi="Arial" w:cs="Arial"/>
                <w:color w:val="000000"/>
                <w:sz w:val="20"/>
                <w:szCs w:val="20"/>
              </w:rPr>
            </w:pPr>
            <w:r w:rsidRPr="00875C22">
              <w:rPr>
                <w:rFonts w:ascii="Arial" w:hAnsi="Arial" w:cs="Arial"/>
                <w:color w:val="000000"/>
                <w:sz w:val="20"/>
                <w:szCs w:val="20"/>
              </w:rPr>
              <w:t>Arrives fully prepared at almost every session</w:t>
            </w:r>
          </w:p>
        </w:tc>
        <w:tc>
          <w:tcPr>
            <w:tcW w:w="850" w:type="pct"/>
            <w:shd w:val="clear" w:color="auto" w:fill="auto"/>
            <w:tcMar>
              <w:top w:w="12" w:type="dxa"/>
              <w:left w:w="48" w:type="dxa"/>
              <w:bottom w:w="12" w:type="dxa"/>
              <w:right w:w="48" w:type="dxa"/>
            </w:tcMar>
          </w:tcPr>
          <w:p w:rsidR="008F3FE9" w:rsidRDefault="008F3FE9" w:rsidP="00326C44">
            <w:pPr>
              <w:spacing w:line="228" w:lineRule="atLeast"/>
              <w:rPr>
                <w:rFonts w:ascii="Arial" w:hAnsi="Arial" w:cs="Arial"/>
                <w:color w:val="000000"/>
                <w:sz w:val="20"/>
                <w:szCs w:val="20"/>
              </w:rPr>
            </w:pPr>
            <w:r w:rsidRPr="00875C22">
              <w:rPr>
                <w:rFonts w:ascii="Arial" w:hAnsi="Arial" w:cs="Arial"/>
                <w:color w:val="000000"/>
                <w:sz w:val="20"/>
                <w:szCs w:val="20"/>
              </w:rPr>
              <w:t xml:space="preserve">Arrives mostly, if not fully, prepared </w:t>
            </w:r>
          </w:p>
          <w:p w:rsidR="008F3FE9" w:rsidRPr="00875C22" w:rsidRDefault="008F3FE9" w:rsidP="00326C44">
            <w:pPr>
              <w:spacing w:line="228" w:lineRule="atLeast"/>
              <w:rPr>
                <w:rFonts w:ascii="Arial" w:hAnsi="Arial" w:cs="Arial"/>
                <w:color w:val="000000"/>
                <w:sz w:val="20"/>
                <w:szCs w:val="20"/>
              </w:rPr>
            </w:pPr>
            <w:r>
              <w:rPr>
                <w:rFonts w:ascii="Arial" w:hAnsi="Arial" w:cs="Arial"/>
                <w:color w:val="000000"/>
                <w:sz w:val="20"/>
                <w:szCs w:val="20"/>
              </w:rPr>
              <w:t>(on</w:t>
            </w:r>
            <w:r w:rsidRPr="00875C22">
              <w:rPr>
                <w:rFonts w:ascii="Arial" w:hAnsi="Arial" w:cs="Arial"/>
                <w:color w:val="000000"/>
                <w:sz w:val="20"/>
                <w:szCs w:val="20"/>
              </w:rPr>
              <w:t>going)</w:t>
            </w:r>
          </w:p>
        </w:tc>
        <w:tc>
          <w:tcPr>
            <w:tcW w:w="943" w:type="pct"/>
            <w:shd w:val="clear" w:color="auto" w:fill="auto"/>
            <w:tcMar>
              <w:top w:w="12" w:type="dxa"/>
              <w:left w:w="48" w:type="dxa"/>
              <w:bottom w:w="12" w:type="dxa"/>
              <w:right w:w="48" w:type="dxa"/>
            </w:tcMar>
          </w:tcPr>
          <w:p w:rsidR="008F3FE9" w:rsidRPr="00875C22" w:rsidRDefault="008F3FE9" w:rsidP="00326C44">
            <w:pPr>
              <w:spacing w:line="228" w:lineRule="atLeast"/>
              <w:rPr>
                <w:rFonts w:ascii="Arial" w:hAnsi="Arial" w:cs="Arial"/>
                <w:color w:val="000000"/>
                <w:sz w:val="20"/>
                <w:szCs w:val="20"/>
              </w:rPr>
            </w:pPr>
            <w:r w:rsidRPr="00875C22">
              <w:rPr>
                <w:rFonts w:ascii="Arial" w:hAnsi="Arial" w:cs="Arial"/>
                <w:color w:val="000000"/>
                <w:sz w:val="20"/>
                <w:szCs w:val="20"/>
              </w:rPr>
              <w:t>Preparation</w:t>
            </w:r>
            <w:r>
              <w:rPr>
                <w:rFonts w:ascii="Arial" w:hAnsi="Arial" w:cs="Arial"/>
                <w:color w:val="000000"/>
                <w:sz w:val="20"/>
                <w:szCs w:val="20"/>
              </w:rPr>
              <w:t>, and therefore level of participation, are both</w:t>
            </w:r>
            <w:r w:rsidRPr="00875C22">
              <w:rPr>
                <w:rFonts w:ascii="Arial" w:hAnsi="Arial" w:cs="Arial"/>
                <w:color w:val="000000"/>
                <w:sz w:val="20"/>
                <w:szCs w:val="20"/>
              </w:rPr>
              <w:t xml:space="preserve"> inconsistent</w:t>
            </w:r>
          </w:p>
        </w:tc>
        <w:tc>
          <w:tcPr>
            <w:tcW w:w="910" w:type="pct"/>
            <w:shd w:val="clear" w:color="auto" w:fill="auto"/>
            <w:tcMar>
              <w:top w:w="12" w:type="dxa"/>
              <w:left w:w="48" w:type="dxa"/>
              <w:bottom w:w="12" w:type="dxa"/>
              <w:right w:w="48" w:type="dxa"/>
            </w:tcMar>
          </w:tcPr>
          <w:p w:rsidR="008F3FE9" w:rsidRPr="00875C22" w:rsidRDefault="008F3FE9" w:rsidP="00326C44">
            <w:pPr>
              <w:spacing w:line="228" w:lineRule="atLeast"/>
              <w:rPr>
                <w:rFonts w:ascii="Arial" w:hAnsi="Arial" w:cs="Arial"/>
                <w:color w:val="000000"/>
                <w:sz w:val="20"/>
                <w:szCs w:val="20"/>
              </w:rPr>
            </w:pPr>
            <w:r w:rsidRPr="00875C22">
              <w:rPr>
                <w:rFonts w:ascii="Arial" w:hAnsi="Arial" w:cs="Arial"/>
                <w:color w:val="000000"/>
                <w:sz w:val="20"/>
                <w:szCs w:val="20"/>
              </w:rPr>
              <w:t>Rarely prepared</w:t>
            </w:r>
          </w:p>
        </w:tc>
        <w:tc>
          <w:tcPr>
            <w:tcW w:w="690" w:type="pct"/>
            <w:shd w:val="clear" w:color="auto" w:fill="auto"/>
            <w:tcMar>
              <w:top w:w="12" w:type="dxa"/>
              <w:left w:w="48" w:type="dxa"/>
              <w:bottom w:w="12" w:type="dxa"/>
              <w:right w:w="48" w:type="dxa"/>
            </w:tcMar>
          </w:tcPr>
          <w:p w:rsidR="008F3FE9" w:rsidRPr="00875C22" w:rsidRDefault="008F3FE9" w:rsidP="00326C44">
            <w:pPr>
              <w:spacing w:line="228" w:lineRule="atLeast"/>
              <w:rPr>
                <w:rFonts w:ascii="Arial" w:hAnsi="Arial" w:cs="Arial"/>
                <w:color w:val="000000"/>
                <w:sz w:val="20"/>
                <w:szCs w:val="20"/>
              </w:rPr>
            </w:pPr>
            <w:r w:rsidRPr="00875C22">
              <w:rPr>
                <w:rFonts w:ascii="Arial" w:hAnsi="Arial" w:cs="Arial"/>
                <w:color w:val="000000"/>
                <w:sz w:val="20"/>
                <w:szCs w:val="20"/>
              </w:rPr>
              <w:t>Never prepared</w:t>
            </w:r>
          </w:p>
        </w:tc>
      </w:tr>
      <w:tr w:rsidR="008F3FE9" w:rsidRPr="00875C22" w:rsidTr="00326C44">
        <w:trPr>
          <w:jc w:val="center"/>
        </w:trPr>
        <w:tc>
          <w:tcPr>
            <w:tcW w:w="818" w:type="pct"/>
            <w:shd w:val="clear" w:color="auto" w:fill="auto"/>
            <w:tcMar>
              <w:top w:w="12" w:type="dxa"/>
              <w:left w:w="48" w:type="dxa"/>
              <w:bottom w:w="12" w:type="dxa"/>
              <w:right w:w="48" w:type="dxa"/>
            </w:tcMar>
          </w:tcPr>
          <w:p w:rsidR="008F3FE9" w:rsidRDefault="008F3FE9" w:rsidP="00326C44">
            <w:pPr>
              <w:spacing w:line="228" w:lineRule="atLeast"/>
              <w:rPr>
                <w:rFonts w:ascii="Arial" w:hAnsi="Arial" w:cs="Arial"/>
                <w:color w:val="000000"/>
                <w:sz w:val="20"/>
                <w:szCs w:val="20"/>
              </w:rPr>
            </w:pPr>
            <w:r w:rsidRPr="00875C22">
              <w:rPr>
                <w:rFonts w:ascii="Arial" w:hAnsi="Arial" w:cs="Arial"/>
                <w:color w:val="000000"/>
                <w:sz w:val="20"/>
                <w:szCs w:val="20"/>
              </w:rPr>
              <w:t xml:space="preserve">Plays an active role in discussions </w:t>
            </w:r>
          </w:p>
          <w:p w:rsidR="008F3FE9" w:rsidRPr="00875C22" w:rsidRDefault="008F3FE9" w:rsidP="00326C44">
            <w:pPr>
              <w:spacing w:line="228" w:lineRule="atLeast"/>
              <w:rPr>
                <w:rFonts w:ascii="Arial" w:hAnsi="Arial" w:cs="Arial"/>
                <w:color w:val="000000"/>
                <w:sz w:val="20"/>
                <w:szCs w:val="20"/>
              </w:rPr>
            </w:pPr>
            <w:r>
              <w:rPr>
                <w:rFonts w:ascii="Arial" w:hAnsi="Arial" w:cs="Arial"/>
                <w:color w:val="000000"/>
                <w:sz w:val="20"/>
                <w:szCs w:val="20"/>
              </w:rPr>
              <w:t>(on</w:t>
            </w:r>
            <w:r w:rsidRPr="00875C22">
              <w:rPr>
                <w:rFonts w:ascii="Arial" w:hAnsi="Arial" w:cs="Arial"/>
                <w:color w:val="000000"/>
                <w:sz w:val="20"/>
                <w:szCs w:val="20"/>
              </w:rPr>
              <w:t>going)</w:t>
            </w:r>
          </w:p>
        </w:tc>
        <w:tc>
          <w:tcPr>
            <w:tcW w:w="789" w:type="pct"/>
            <w:shd w:val="clear" w:color="auto" w:fill="auto"/>
            <w:tcMar>
              <w:top w:w="12" w:type="dxa"/>
              <w:left w:w="48" w:type="dxa"/>
              <w:bottom w:w="12" w:type="dxa"/>
              <w:right w:w="48" w:type="dxa"/>
            </w:tcMar>
          </w:tcPr>
          <w:p w:rsidR="008F3FE9" w:rsidRPr="00875C22" w:rsidRDefault="008F3FE9" w:rsidP="00326C44">
            <w:pPr>
              <w:spacing w:line="228" w:lineRule="atLeast"/>
              <w:rPr>
                <w:rFonts w:ascii="Arial" w:hAnsi="Arial" w:cs="Arial"/>
                <w:color w:val="000000"/>
                <w:sz w:val="20"/>
                <w:szCs w:val="20"/>
              </w:rPr>
            </w:pPr>
            <w:r w:rsidRPr="00875C22">
              <w:rPr>
                <w:rFonts w:ascii="Arial" w:hAnsi="Arial" w:cs="Arial"/>
                <w:color w:val="000000"/>
                <w:sz w:val="20"/>
                <w:szCs w:val="20"/>
              </w:rPr>
              <w:t>Plays an active role in discussions (</w:t>
            </w:r>
            <w:r>
              <w:rPr>
                <w:rFonts w:ascii="Arial" w:hAnsi="Arial" w:cs="Arial"/>
                <w:color w:val="000000"/>
                <w:sz w:val="20"/>
                <w:szCs w:val="20"/>
              </w:rPr>
              <w:t>ongoing</w:t>
            </w:r>
            <w:r w:rsidRPr="00875C22">
              <w:rPr>
                <w:rFonts w:ascii="Arial" w:hAnsi="Arial" w:cs="Arial"/>
                <w:color w:val="000000"/>
                <w:sz w:val="20"/>
                <w:szCs w:val="20"/>
              </w:rPr>
              <w:t>)</w:t>
            </w:r>
          </w:p>
        </w:tc>
        <w:tc>
          <w:tcPr>
            <w:tcW w:w="850" w:type="pct"/>
            <w:shd w:val="clear" w:color="auto" w:fill="auto"/>
            <w:tcMar>
              <w:top w:w="12" w:type="dxa"/>
              <w:left w:w="48" w:type="dxa"/>
              <w:bottom w:w="12" w:type="dxa"/>
              <w:right w:w="48" w:type="dxa"/>
            </w:tcMar>
          </w:tcPr>
          <w:p w:rsidR="008F3FE9" w:rsidRDefault="008F3FE9" w:rsidP="00326C44">
            <w:pPr>
              <w:spacing w:line="228" w:lineRule="atLeast"/>
              <w:rPr>
                <w:rFonts w:ascii="Arial" w:hAnsi="Arial" w:cs="Arial"/>
                <w:color w:val="000000"/>
                <w:sz w:val="20"/>
                <w:szCs w:val="20"/>
              </w:rPr>
            </w:pPr>
            <w:r w:rsidRPr="00875C22">
              <w:rPr>
                <w:rFonts w:ascii="Arial" w:hAnsi="Arial" w:cs="Arial"/>
                <w:color w:val="000000"/>
                <w:sz w:val="20"/>
                <w:szCs w:val="20"/>
              </w:rPr>
              <w:t xml:space="preserve">Participates constructively in discussions </w:t>
            </w:r>
          </w:p>
          <w:p w:rsidR="008F3FE9" w:rsidRPr="00875C22" w:rsidRDefault="008F3FE9" w:rsidP="00326C44">
            <w:pPr>
              <w:spacing w:line="228" w:lineRule="atLeast"/>
              <w:rPr>
                <w:rFonts w:ascii="Arial" w:hAnsi="Arial" w:cs="Arial"/>
                <w:color w:val="000000"/>
                <w:sz w:val="20"/>
                <w:szCs w:val="20"/>
              </w:rPr>
            </w:pPr>
            <w:r>
              <w:rPr>
                <w:rFonts w:ascii="Arial" w:hAnsi="Arial" w:cs="Arial"/>
                <w:color w:val="000000"/>
                <w:sz w:val="20"/>
                <w:szCs w:val="20"/>
              </w:rPr>
              <w:t>(on</w:t>
            </w:r>
            <w:r w:rsidRPr="00875C22">
              <w:rPr>
                <w:rFonts w:ascii="Arial" w:hAnsi="Arial" w:cs="Arial"/>
                <w:color w:val="000000"/>
                <w:sz w:val="20"/>
                <w:szCs w:val="20"/>
              </w:rPr>
              <w:t>going)</w:t>
            </w:r>
          </w:p>
        </w:tc>
        <w:tc>
          <w:tcPr>
            <w:tcW w:w="943" w:type="pct"/>
            <w:shd w:val="clear" w:color="auto" w:fill="auto"/>
            <w:tcMar>
              <w:top w:w="12" w:type="dxa"/>
              <w:left w:w="48" w:type="dxa"/>
              <w:bottom w:w="12" w:type="dxa"/>
              <w:right w:w="48" w:type="dxa"/>
            </w:tcMar>
          </w:tcPr>
          <w:p w:rsidR="008F3FE9" w:rsidRPr="00875C22" w:rsidRDefault="008F3FE9" w:rsidP="00326C44">
            <w:pPr>
              <w:spacing w:line="228" w:lineRule="atLeast"/>
              <w:rPr>
                <w:rFonts w:ascii="Arial" w:hAnsi="Arial" w:cs="Arial"/>
                <w:color w:val="000000"/>
                <w:sz w:val="20"/>
                <w:szCs w:val="20"/>
              </w:rPr>
            </w:pPr>
            <w:r w:rsidRPr="00875C22">
              <w:rPr>
                <w:rFonts w:ascii="Arial" w:hAnsi="Arial" w:cs="Arial"/>
                <w:color w:val="000000"/>
                <w:sz w:val="20"/>
                <w:szCs w:val="20"/>
              </w:rPr>
              <w:t>When prepared, participates constructively in discussions</w:t>
            </w:r>
          </w:p>
        </w:tc>
        <w:tc>
          <w:tcPr>
            <w:tcW w:w="910" w:type="pct"/>
            <w:shd w:val="clear" w:color="auto" w:fill="auto"/>
            <w:tcMar>
              <w:top w:w="12" w:type="dxa"/>
              <w:left w:w="48" w:type="dxa"/>
              <w:bottom w:w="12" w:type="dxa"/>
              <w:right w:w="48" w:type="dxa"/>
            </w:tcMar>
          </w:tcPr>
          <w:p w:rsidR="008F3FE9" w:rsidRPr="00875C22" w:rsidRDefault="008F3FE9" w:rsidP="00326C44">
            <w:pPr>
              <w:spacing w:line="228" w:lineRule="atLeast"/>
              <w:rPr>
                <w:rFonts w:ascii="Arial" w:hAnsi="Arial" w:cs="Arial"/>
                <w:color w:val="000000"/>
                <w:sz w:val="20"/>
                <w:szCs w:val="20"/>
              </w:rPr>
            </w:pPr>
            <w:r w:rsidRPr="00875C22">
              <w:rPr>
                <w:rFonts w:ascii="Arial" w:hAnsi="Arial" w:cs="Arial"/>
                <w:color w:val="000000"/>
                <w:sz w:val="20"/>
                <w:szCs w:val="20"/>
              </w:rPr>
              <w:t>Rarely participates</w:t>
            </w:r>
            <w:r>
              <w:rPr>
                <w:rFonts w:ascii="Arial" w:hAnsi="Arial" w:cs="Arial"/>
                <w:color w:val="000000"/>
                <w:sz w:val="20"/>
                <w:szCs w:val="20"/>
              </w:rPr>
              <w:t>; comments are generally vague or drawn from outside the assigned material</w:t>
            </w:r>
          </w:p>
        </w:tc>
        <w:tc>
          <w:tcPr>
            <w:tcW w:w="690" w:type="pct"/>
            <w:shd w:val="clear" w:color="auto" w:fill="auto"/>
            <w:tcMar>
              <w:top w:w="12" w:type="dxa"/>
              <w:left w:w="48" w:type="dxa"/>
              <w:bottom w:w="12" w:type="dxa"/>
              <w:right w:w="48" w:type="dxa"/>
            </w:tcMar>
          </w:tcPr>
          <w:p w:rsidR="008F3FE9" w:rsidRPr="00875C22" w:rsidRDefault="008F3FE9" w:rsidP="00326C44">
            <w:pPr>
              <w:spacing w:line="228" w:lineRule="atLeast"/>
              <w:rPr>
                <w:rFonts w:ascii="Arial" w:hAnsi="Arial" w:cs="Arial"/>
                <w:color w:val="000000"/>
                <w:sz w:val="20"/>
                <w:szCs w:val="20"/>
              </w:rPr>
            </w:pPr>
            <w:r w:rsidRPr="00875C22">
              <w:rPr>
                <w:rFonts w:ascii="Arial" w:hAnsi="Arial" w:cs="Arial"/>
                <w:color w:val="000000"/>
                <w:sz w:val="20"/>
                <w:szCs w:val="20"/>
              </w:rPr>
              <w:t>Never participates</w:t>
            </w:r>
          </w:p>
        </w:tc>
      </w:tr>
      <w:tr w:rsidR="008F3FE9" w:rsidRPr="00875C22" w:rsidTr="00326C44">
        <w:trPr>
          <w:jc w:val="center"/>
        </w:trPr>
        <w:tc>
          <w:tcPr>
            <w:tcW w:w="818" w:type="pct"/>
            <w:shd w:val="clear" w:color="auto" w:fill="auto"/>
            <w:tcMar>
              <w:top w:w="12" w:type="dxa"/>
              <w:left w:w="48" w:type="dxa"/>
              <w:bottom w:w="12" w:type="dxa"/>
              <w:right w:w="48" w:type="dxa"/>
            </w:tcMar>
          </w:tcPr>
          <w:p w:rsidR="008F3FE9" w:rsidRPr="00875C22" w:rsidRDefault="008F3FE9" w:rsidP="00326C44">
            <w:pPr>
              <w:spacing w:line="228" w:lineRule="atLeast"/>
              <w:rPr>
                <w:rFonts w:ascii="Arial" w:hAnsi="Arial" w:cs="Arial"/>
                <w:color w:val="000000"/>
                <w:sz w:val="20"/>
                <w:szCs w:val="20"/>
              </w:rPr>
            </w:pPr>
            <w:r w:rsidRPr="00875C22">
              <w:rPr>
                <w:rFonts w:ascii="Arial" w:hAnsi="Arial" w:cs="Arial"/>
                <w:color w:val="000000"/>
                <w:sz w:val="20"/>
                <w:szCs w:val="20"/>
              </w:rPr>
              <w:t>Comments advance the level and depth of the dialogue (consistently)</w:t>
            </w:r>
          </w:p>
        </w:tc>
        <w:tc>
          <w:tcPr>
            <w:tcW w:w="789" w:type="pct"/>
            <w:shd w:val="clear" w:color="auto" w:fill="auto"/>
            <w:tcMar>
              <w:top w:w="12" w:type="dxa"/>
              <w:left w:w="48" w:type="dxa"/>
              <w:bottom w:w="12" w:type="dxa"/>
              <w:right w:w="48" w:type="dxa"/>
            </w:tcMar>
          </w:tcPr>
          <w:p w:rsidR="008F3FE9" w:rsidRPr="00875C22" w:rsidRDefault="008F3FE9" w:rsidP="00326C44">
            <w:pPr>
              <w:spacing w:line="228" w:lineRule="atLeast"/>
              <w:rPr>
                <w:rFonts w:ascii="Arial" w:hAnsi="Arial" w:cs="Arial"/>
                <w:color w:val="000000"/>
                <w:sz w:val="20"/>
                <w:szCs w:val="20"/>
              </w:rPr>
            </w:pPr>
            <w:r w:rsidRPr="00875C22">
              <w:rPr>
                <w:rFonts w:ascii="Arial" w:hAnsi="Arial" w:cs="Arial"/>
                <w:color w:val="000000"/>
                <w:sz w:val="20"/>
                <w:szCs w:val="20"/>
              </w:rPr>
              <w:t>Comments occasionally advance the level and depth of the dialogue</w:t>
            </w:r>
          </w:p>
        </w:tc>
        <w:tc>
          <w:tcPr>
            <w:tcW w:w="850" w:type="pct"/>
            <w:shd w:val="clear" w:color="auto" w:fill="auto"/>
            <w:tcMar>
              <w:top w:w="12" w:type="dxa"/>
              <w:left w:w="48" w:type="dxa"/>
              <w:bottom w:w="12" w:type="dxa"/>
              <w:right w:w="48" w:type="dxa"/>
            </w:tcMar>
          </w:tcPr>
          <w:p w:rsidR="008F3FE9" w:rsidRPr="00875C22" w:rsidRDefault="008F3FE9" w:rsidP="00326C44">
            <w:pPr>
              <w:spacing w:line="228" w:lineRule="atLeast"/>
              <w:rPr>
                <w:rFonts w:ascii="Arial" w:hAnsi="Arial" w:cs="Arial"/>
                <w:color w:val="000000"/>
                <w:sz w:val="20"/>
                <w:szCs w:val="20"/>
              </w:rPr>
            </w:pPr>
            <w:r w:rsidRPr="00875C22">
              <w:rPr>
                <w:rFonts w:ascii="Arial" w:hAnsi="Arial" w:cs="Arial"/>
                <w:color w:val="000000"/>
                <w:sz w:val="20"/>
                <w:szCs w:val="20"/>
              </w:rPr>
              <w:t>Makes relevant comments bas</w:t>
            </w:r>
            <w:r>
              <w:rPr>
                <w:rFonts w:ascii="Arial" w:hAnsi="Arial" w:cs="Arial"/>
                <w:color w:val="000000"/>
                <w:sz w:val="20"/>
                <w:szCs w:val="20"/>
              </w:rPr>
              <w:t>ed on the assigned material (on</w:t>
            </w:r>
            <w:r w:rsidRPr="00875C22">
              <w:rPr>
                <w:rFonts w:ascii="Arial" w:hAnsi="Arial" w:cs="Arial"/>
                <w:color w:val="000000"/>
                <w:sz w:val="20"/>
                <w:szCs w:val="20"/>
              </w:rPr>
              <w:t>going)</w:t>
            </w:r>
          </w:p>
        </w:tc>
        <w:tc>
          <w:tcPr>
            <w:tcW w:w="943" w:type="pct"/>
            <w:shd w:val="clear" w:color="auto" w:fill="auto"/>
            <w:tcMar>
              <w:top w:w="12" w:type="dxa"/>
              <w:left w:w="48" w:type="dxa"/>
              <w:bottom w:w="12" w:type="dxa"/>
              <w:right w:w="48" w:type="dxa"/>
            </w:tcMar>
          </w:tcPr>
          <w:p w:rsidR="008F3FE9" w:rsidRPr="00875C22" w:rsidRDefault="008F3FE9" w:rsidP="00326C44">
            <w:pPr>
              <w:spacing w:line="228" w:lineRule="atLeast"/>
              <w:rPr>
                <w:rFonts w:ascii="Arial" w:hAnsi="Arial" w:cs="Arial"/>
                <w:color w:val="000000"/>
                <w:sz w:val="20"/>
                <w:szCs w:val="20"/>
              </w:rPr>
            </w:pPr>
            <w:r>
              <w:rPr>
                <w:rFonts w:ascii="Arial" w:hAnsi="Arial" w:cs="Arial"/>
                <w:color w:val="000000"/>
                <w:sz w:val="20"/>
                <w:szCs w:val="20"/>
              </w:rPr>
              <w:t>And</w:t>
            </w:r>
            <w:r w:rsidRPr="00875C22">
              <w:rPr>
                <w:rFonts w:ascii="Arial" w:hAnsi="Arial" w:cs="Arial"/>
                <w:color w:val="000000"/>
                <w:sz w:val="20"/>
                <w:szCs w:val="20"/>
              </w:rPr>
              <w:t xml:space="preserve"> makes relevant comments based on the assigned material</w:t>
            </w:r>
          </w:p>
        </w:tc>
        <w:tc>
          <w:tcPr>
            <w:tcW w:w="910" w:type="pct"/>
            <w:shd w:val="clear" w:color="auto" w:fill="auto"/>
            <w:tcMar>
              <w:top w:w="12" w:type="dxa"/>
              <w:left w:w="48" w:type="dxa"/>
              <w:bottom w:w="12" w:type="dxa"/>
              <w:right w:w="48" w:type="dxa"/>
            </w:tcMar>
          </w:tcPr>
          <w:p w:rsidR="008F3FE9" w:rsidRPr="00875C22" w:rsidRDefault="008F3FE9" w:rsidP="00326C44">
            <w:pPr>
              <w:spacing w:line="228" w:lineRule="atLeast"/>
              <w:rPr>
                <w:rFonts w:ascii="Arial" w:hAnsi="Arial" w:cs="Arial"/>
                <w:color w:val="000000"/>
                <w:sz w:val="20"/>
                <w:szCs w:val="20"/>
              </w:rPr>
            </w:pPr>
            <w:r w:rsidRPr="00875C22">
              <w:rPr>
                <w:rFonts w:ascii="Arial" w:hAnsi="Arial" w:cs="Arial"/>
                <w:color w:val="000000"/>
                <w:sz w:val="20"/>
                <w:szCs w:val="20"/>
              </w:rPr>
              <w:t>Demonstrates a noticeable lack of interest in the material (on occasion)</w:t>
            </w:r>
          </w:p>
        </w:tc>
        <w:tc>
          <w:tcPr>
            <w:tcW w:w="690" w:type="pct"/>
            <w:shd w:val="clear" w:color="auto" w:fill="auto"/>
            <w:tcMar>
              <w:top w:w="12" w:type="dxa"/>
              <w:left w:w="48" w:type="dxa"/>
              <w:bottom w:w="12" w:type="dxa"/>
              <w:right w:w="48" w:type="dxa"/>
            </w:tcMar>
          </w:tcPr>
          <w:p w:rsidR="008F3FE9" w:rsidRPr="00875C22" w:rsidRDefault="008F3FE9" w:rsidP="00326C44">
            <w:pPr>
              <w:spacing w:line="228" w:lineRule="atLeast"/>
              <w:rPr>
                <w:rFonts w:ascii="Arial" w:hAnsi="Arial" w:cs="Arial"/>
                <w:color w:val="000000"/>
                <w:sz w:val="20"/>
                <w:szCs w:val="20"/>
              </w:rPr>
            </w:pPr>
            <w:r w:rsidRPr="00875C22">
              <w:rPr>
                <w:rFonts w:ascii="Arial" w:hAnsi="Arial" w:cs="Arial"/>
                <w:color w:val="000000"/>
                <w:sz w:val="20"/>
                <w:szCs w:val="20"/>
              </w:rPr>
              <w:t>Demonstrates a noticeable lack of interest in the material (on-going)</w:t>
            </w:r>
          </w:p>
        </w:tc>
      </w:tr>
      <w:tr w:rsidR="008F3FE9" w:rsidRPr="00875C22" w:rsidTr="00326C44">
        <w:trPr>
          <w:jc w:val="center"/>
        </w:trPr>
        <w:tc>
          <w:tcPr>
            <w:tcW w:w="818" w:type="pct"/>
            <w:shd w:val="clear" w:color="auto" w:fill="auto"/>
            <w:tcMar>
              <w:top w:w="12" w:type="dxa"/>
              <w:left w:w="48" w:type="dxa"/>
              <w:bottom w:w="12" w:type="dxa"/>
              <w:right w:w="48" w:type="dxa"/>
            </w:tcMar>
          </w:tcPr>
          <w:p w:rsidR="008F3FE9" w:rsidRPr="00875C22" w:rsidRDefault="008F3FE9" w:rsidP="00326C44">
            <w:pPr>
              <w:spacing w:line="228" w:lineRule="atLeast"/>
              <w:rPr>
                <w:rFonts w:ascii="Arial" w:hAnsi="Arial" w:cs="Arial"/>
                <w:color w:val="000000"/>
                <w:sz w:val="20"/>
                <w:szCs w:val="20"/>
              </w:rPr>
            </w:pPr>
            <w:r w:rsidRPr="00875C22">
              <w:rPr>
                <w:rFonts w:ascii="Arial" w:hAnsi="Arial" w:cs="Arial"/>
                <w:color w:val="000000"/>
                <w:sz w:val="20"/>
                <w:szCs w:val="20"/>
              </w:rPr>
              <w:t>Group dynamic and level of discussion are consistently better because of the student’s presence</w:t>
            </w:r>
          </w:p>
        </w:tc>
        <w:tc>
          <w:tcPr>
            <w:tcW w:w="789" w:type="pct"/>
            <w:shd w:val="clear" w:color="auto" w:fill="auto"/>
            <w:tcMar>
              <w:top w:w="12" w:type="dxa"/>
              <w:left w:w="48" w:type="dxa"/>
              <w:bottom w:w="12" w:type="dxa"/>
              <w:right w:w="48" w:type="dxa"/>
            </w:tcMar>
          </w:tcPr>
          <w:p w:rsidR="008F3FE9" w:rsidRPr="00875C22" w:rsidRDefault="008F3FE9" w:rsidP="00326C44">
            <w:pPr>
              <w:spacing w:line="228" w:lineRule="atLeast"/>
              <w:rPr>
                <w:rFonts w:ascii="Arial" w:hAnsi="Arial" w:cs="Arial"/>
                <w:color w:val="000000"/>
                <w:sz w:val="20"/>
                <w:szCs w:val="20"/>
              </w:rPr>
            </w:pPr>
            <w:r w:rsidRPr="00875C22">
              <w:rPr>
                <w:rFonts w:ascii="Arial" w:hAnsi="Arial" w:cs="Arial"/>
                <w:color w:val="000000"/>
                <w:sz w:val="20"/>
                <w:szCs w:val="20"/>
              </w:rPr>
              <w:t>Group dynamic and level of discussion are often better because of the student’s presence</w:t>
            </w:r>
          </w:p>
        </w:tc>
        <w:tc>
          <w:tcPr>
            <w:tcW w:w="850" w:type="pct"/>
            <w:shd w:val="clear" w:color="auto" w:fill="auto"/>
            <w:tcMar>
              <w:top w:w="12" w:type="dxa"/>
              <w:left w:w="48" w:type="dxa"/>
              <w:bottom w:w="12" w:type="dxa"/>
              <w:right w:w="48" w:type="dxa"/>
            </w:tcMar>
          </w:tcPr>
          <w:p w:rsidR="008F3FE9" w:rsidRPr="00875C22" w:rsidRDefault="008F3FE9" w:rsidP="00326C44">
            <w:pPr>
              <w:spacing w:line="228" w:lineRule="atLeast"/>
              <w:rPr>
                <w:rFonts w:ascii="Arial" w:hAnsi="Arial" w:cs="Arial"/>
                <w:color w:val="000000"/>
                <w:sz w:val="20"/>
                <w:szCs w:val="20"/>
              </w:rPr>
            </w:pPr>
            <w:r w:rsidRPr="00875C22">
              <w:rPr>
                <w:rFonts w:ascii="Arial" w:hAnsi="Arial" w:cs="Arial"/>
                <w:color w:val="000000"/>
                <w:sz w:val="20"/>
                <w:szCs w:val="20"/>
              </w:rPr>
              <w:t>Group dynamic and level of discussion are occasionally better (never worse) because of the student’s presence</w:t>
            </w:r>
          </w:p>
        </w:tc>
        <w:tc>
          <w:tcPr>
            <w:tcW w:w="943" w:type="pct"/>
            <w:shd w:val="clear" w:color="auto" w:fill="auto"/>
            <w:tcMar>
              <w:top w:w="12" w:type="dxa"/>
              <w:left w:w="48" w:type="dxa"/>
              <w:bottom w:w="12" w:type="dxa"/>
              <w:right w:w="48" w:type="dxa"/>
            </w:tcMar>
          </w:tcPr>
          <w:p w:rsidR="008F3FE9" w:rsidRPr="00875C22" w:rsidRDefault="008F3FE9" w:rsidP="00326C44">
            <w:pPr>
              <w:spacing w:line="228" w:lineRule="atLeast"/>
              <w:rPr>
                <w:rFonts w:ascii="Arial" w:hAnsi="Arial" w:cs="Arial"/>
                <w:color w:val="000000"/>
                <w:sz w:val="20"/>
                <w:szCs w:val="20"/>
              </w:rPr>
            </w:pPr>
            <w:r w:rsidRPr="00875C22">
              <w:rPr>
                <w:rFonts w:ascii="Arial" w:hAnsi="Arial" w:cs="Arial"/>
                <w:color w:val="000000"/>
                <w:sz w:val="20"/>
                <w:szCs w:val="20"/>
              </w:rPr>
              <w:t>Group dynamic and level of discussion are not affected by the student’s presence</w:t>
            </w:r>
          </w:p>
        </w:tc>
        <w:tc>
          <w:tcPr>
            <w:tcW w:w="910" w:type="pct"/>
            <w:shd w:val="clear" w:color="auto" w:fill="auto"/>
            <w:tcMar>
              <w:top w:w="12" w:type="dxa"/>
              <w:left w:w="48" w:type="dxa"/>
              <w:bottom w:w="12" w:type="dxa"/>
              <w:right w:w="48" w:type="dxa"/>
            </w:tcMar>
          </w:tcPr>
          <w:p w:rsidR="008F3FE9" w:rsidRPr="00875C22" w:rsidRDefault="008F3FE9" w:rsidP="00326C44">
            <w:pPr>
              <w:spacing w:line="228" w:lineRule="atLeast"/>
              <w:rPr>
                <w:rFonts w:ascii="Arial" w:hAnsi="Arial" w:cs="Arial"/>
                <w:color w:val="000000"/>
                <w:sz w:val="20"/>
                <w:szCs w:val="20"/>
              </w:rPr>
            </w:pPr>
            <w:r w:rsidRPr="00875C22">
              <w:rPr>
                <w:rFonts w:ascii="Arial" w:hAnsi="Arial" w:cs="Arial"/>
                <w:color w:val="000000"/>
                <w:sz w:val="20"/>
                <w:szCs w:val="20"/>
              </w:rPr>
              <w:t>Group dynamic and level of discussion are harmed by the student’s presence</w:t>
            </w:r>
          </w:p>
        </w:tc>
        <w:tc>
          <w:tcPr>
            <w:tcW w:w="690" w:type="pct"/>
            <w:shd w:val="clear" w:color="auto" w:fill="auto"/>
            <w:tcMar>
              <w:top w:w="12" w:type="dxa"/>
              <w:left w:w="48" w:type="dxa"/>
              <w:bottom w:w="12" w:type="dxa"/>
              <w:right w:w="48" w:type="dxa"/>
            </w:tcMar>
          </w:tcPr>
          <w:p w:rsidR="008F3FE9" w:rsidRPr="00875C22" w:rsidRDefault="008F3FE9" w:rsidP="00326C44">
            <w:pPr>
              <w:spacing w:line="228" w:lineRule="atLeast"/>
              <w:rPr>
                <w:rFonts w:ascii="Arial" w:hAnsi="Arial" w:cs="Arial"/>
                <w:color w:val="000000"/>
                <w:sz w:val="20"/>
                <w:szCs w:val="20"/>
              </w:rPr>
            </w:pPr>
            <w:r w:rsidRPr="00875C22">
              <w:rPr>
                <w:rFonts w:ascii="Arial" w:hAnsi="Arial" w:cs="Arial"/>
                <w:color w:val="000000"/>
                <w:sz w:val="20"/>
                <w:szCs w:val="20"/>
              </w:rPr>
              <w:t>Group dynamic and level of discussion are significantly harmed by the student’s presence</w:t>
            </w:r>
          </w:p>
        </w:tc>
      </w:tr>
    </w:tbl>
    <w:p w:rsidR="008F3FE9" w:rsidRPr="009B1E4E" w:rsidRDefault="008F3FE9" w:rsidP="00203360">
      <w:pPr>
        <w:spacing w:after="0"/>
        <w:ind w:left="720"/>
        <w:rPr>
          <w:color w:val="000000"/>
          <w:sz w:val="20"/>
          <w:szCs w:val="20"/>
        </w:rPr>
      </w:pPr>
      <w:r w:rsidRPr="009B1E4E">
        <w:rPr>
          <w:color w:val="000000"/>
          <w:sz w:val="20"/>
          <w:szCs w:val="20"/>
        </w:rPr>
        <w:t xml:space="preserve">Chapnick, A. (2005). A Participation Rubric, </w:t>
      </w:r>
      <w:proofErr w:type="gramStart"/>
      <w:r w:rsidRPr="009B1E4E">
        <w:rPr>
          <w:i/>
          <w:color w:val="000000"/>
          <w:sz w:val="20"/>
          <w:szCs w:val="20"/>
        </w:rPr>
        <w:t>The</w:t>
      </w:r>
      <w:proofErr w:type="gramEnd"/>
      <w:r w:rsidRPr="009B1E4E">
        <w:rPr>
          <w:i/>
          <w:color w:val="000000"/>
          <w:sz w:val="20"/>
          <w:szCs w:val="20"/>
        </w:rPr>
        <w:t xml:space="preserve"> Teaching Professor</w:t>
      </w:r>
      <w:r w:rsidRPr="009B1E4E">
        <w:rPr>
          <w:color w:val="000000"/>
          <w:sz w:val="20"/>
          <w:szCs w:val="20"/>
        </w:rPr>
        <w:t>, Volume 19, 3: p. 4. Madison, WI: Magna Publications.</w:t>
      </w:r>
    </w:p>
    <w:p w:rsidR="008F3FE9" w:rsidRDefault="00203360" w:rsidP="00203360">
      <w:pPr>
        <w:spacing w:after="0"/>
        <w:ind w:left="540"/>
        <w:rPr>
          <w:rFonts w:ascii="Times New Roman" w:hAnsi="Times New Roman" w:cs="Times New Roman"/>
          <w:color w:val="000000"/>
          <w:sz w:val="20"/>
          <w:szCs w:val="20"/>
        </w:rPr>
      </w:pPr>
      <w:r w:rsidRPr="00203360">
        <w:rPr>
          <w:rFonts w:ascii="Times New Roman" w:hAnsi="Times New Roman" w:cs="Times New Roman"/>
          <w:sz w:val="20"/>
          <w:szCs w:val="20"/>
        </w:rPr>
        <w:t xml:space="preserve">    </w:t>
      </w:r>
      <w:r w:rsidRPr="00203360">
        <w:rPr>
          <w:rFonts w:ascii="Times New Roman" w:hAnsi="Times New Roman" w:cs="Times New Roman"/>
          <w:sz w:val="20"/>
          <w:szCs w:val="20"/>
          <w:u w:val="single"/>
        </w:rPr>
        <w:t>Note:</w:t>
      </w:r>
      <w:r w:rsidRPr="00203360">
        <w:rPr>
          <w:rFonts w:ascii="Times New Roman" w:hAnsi="Times New Roman" w:cs="Times New Roman"/>
          <w:sz w:val="20"/>
          <w:szCs w:val="20"/>
        </w:rPr>
        <w:t xml:space="preserve"> Permission to distribute this rubric was granted by</w:t>
      </w:r>
      <w:r w:rsidRPr="00203360">
        <w:rPr>
          <w:rFonts w:ascii="Times New Roman" w:hAnsi="Times New Roman" w:cs="Times New Roman"/>
          <w:color w:val="000000"/>
          <w:sz w:val="20"/>
          <w:szCs w:val="20"/>
        </w:rPr>
        <w:t xml:space="preserve"> the</w:t>
      </w:r>
      <w:r>
        <w:rPr>
          <w:rFonts w:ascii="Times New Roman" w:hAnsi="Times New Roman" w:cs="Times New Roman"/>
          <w:color w:val="000000"/>
          <w:sz w:val="20"/>
          <w:szCs w:val="20"/>
        </w:rPr>
        <w:t xml:space="preserve"> author, Adam Chapnick.</w:t>
      </w:r>
    </w:p>
    <w:p w:rsidR="00CB7AE8" w:rsidRDefault="00CB7AE8" w:rsidP="00203360">
      <w:pPr>
        <w:spacing w:after="0"/>
        <w:ind w:left="540"/>
        <w:rPr>
          <w:rFonts w:ascii="Times New Roman" w:hAnsi="Times New Roman" w:cs="Times New Roman"/>
          <w:color w:val="000000"/>
          <w:sz w:val="20"/>
          <w:szCs w:val="20"/>
        </w:rPr>
      </w:pPr>
    </w:p>
    <w:p w:rsidR="00CB7AE8" w:rsidRDefault="00CB7AE8" w:rsidP="00203360">
      <w:pPr>
        <w:spacing w:after="0"/>
        <w:ind w:left="540"/>
        <w:rPr>
          <w:rFonts w:ascii="Times New Roman" w:hAnsi="Times New Roman" w:cs="Times New Roman"/>
          <w:color w:val="000000"/>
          <w:sz w:val="20"/>
          <w:szCs w:val="20"/>
        </w:rPr>
      </w:pPr>
    </w:p>
    <w:tbl>
      <w:tblPr>
        <w:tblW w:w="48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00" w:firstRow="0" w:lastRow="0" w:firstColumn="0" w:lastColumn="0" w:noHBand="0" w:noVBand="0"/>
      </w:tblPr>
      <w:tblGrid>
        <w:gridCol w:w="1886"/>
        <w:gridCol w:w="1896"/>
        <w:gridCol w:w="1745"/>
        <w:gridCol w:w="2224"/>
        <w:gridCol w:w="1564"/>
        <w:gridCol w:w="1829"/>
        <w:gridCol w:w="1463"/>
      </w:tblGrid>
      <w:tr w:rsidR="003C0FCD" w:rsidRPr="00875C22" w:rsidTr="003C0FCD">
        <w:trPr>
          <w:jc w:val="center"/>
        </w:trPr>
        <w:tc>
          <w:tcPr>
            <w:tcW w:w="5000" w:type="pct"/>
            <w:gridSpan w:val="7"/>
            <w:shd w:val="clear" w:color="auto" w:fill="auto"/>
            <w:tcMar>
              <w:top w:w="12" w:type="dxa"/>
              <w:left w:w="48" w:type="dxa"/>
              <w:bottom w:w="12" w:type="dxa"/>
              <w:right w:w="48" w:type="dxa"/>
            </w:tcMar>
          </w:tcPr>
          <w:p w:rsidR="003C0FCD" w:rsidRPr="00875C22" w:rsidRDefault="003C0FCD" w:rsidP="00326C44">
            <w:pPr>
              <w:spacing w:line="228" w:lineRule="atLeast"/>
              <w:jc w:val="center"/>
              <w:rPr>
                <w:rFonts w:ascii="Arial" w:hAnsi="Arial" w:cs="Arial"/>
                <w:color w:val="000000"/>
                <w:sz w:val="20"/>
                <w:szCs w:val="20"/>
              </w:rPr>
            </w:pPr>
            <w:r>
              <w:rPr>
                <w:rFonts w:ascii="Arial" w:hAnsi="Arial" w:cs="Arial"/>
                <w:b/>
                <w:bCs/>
                <w:color w:val="000000"/>
                <w:sz w:val="20"/>
                <w:szCs w:val="20"/>
              </w:rPr>
              <w:lastRenderedPageBreak/>
              <w:t xml:space="preserve">SAMPLE #5: Discussion </w:t>
            </w:r>
            <w:r w:rsidRPr="00875C22">
              <w:rPr>
                <w:rFonts w:ascii="Arial" w:hAnsi="Arial" w:cs="Arial"/>
                <w:b/>
                <w:bCs/>
                <w:color w:val="000000"/>
                <w:sz w:val="20"/>
                <w:szCs w:val="20"/>
              </w:rPr>
              <w:t>Participation Rubric</w:t>
            </w:r>
          </w:p>
        </w:tc>
      </w:tr>
      <w:tr w:rsidR="003C0FCD" w:rsidRPr="00875C22" w:rsidTr="003C0FCD">
        <w:trPr>
          <w:jc w:val="center"/>
        </w:trPr>
        <w:tc>
          <w:tcPr>
            <w:tcW w:w="0" w:type="auto"/>
            <w:shd w:val="clear" w:color="auto" w:fill="auto"/>
            <w:tcMar>
              <w:top w:w="12" w:type="dxa"/>
              <w:left w:w="48" w:type="dxa"/>
              <w:bottom w:w="12" w:type="dxa"/>
              <w:right w:w="48" w:type="dxa"/>
            </w:tcMar>
          </w:tcPr>
          <w:p w:rsidR="003C0FCD" w:rsidRPr="00875C22" w:rsidRDefault="003C0FCD" w:rsidP="00326C44">
            <w:pPr>
              <w:spacing w:line="228" w:lineRule="atLeast"/>
              <w:jc w:val="center"/>
              <w:rPr>
                <w:rFonts w:ascii="Arial" w:hAnsi="Arial" w:cs="Arial"/>
                <w:b/>
                <w:bCs/>
                <w:color w:val="000000"/>
                <w:sz w:val="20"/>
                <w:szCs w:val="20"/>
              </w:rPr>
            </w:pPr>
          </w:p>
        </w:tc>
        <w:tc>
          <w:tcPr>
            <w:tcW w:w="0" w:type="auto"/>
            <w:shd w:val="clear" w:color="auto" w:fill="auto"/>
            <w:tcMar>
              <w:top w:w="12" w:type="dxa"/>
              <w:left w:w="48" w:type="dxa"/>
              <w:bottom w:w="12" w:type="dxa"/>
              <w:right w:w="48" w:type="dxa"/>
            </w:tcMar>
          </w:tcPr>
          <w:p w:rsidR="003C0FCD" w:rsidRPr="00875C22" w:rsidRDefault="003C0FCD" w:rsidP="00326C44">
            <w:pPr>
              <w:spacing w:line="228" w:lineRule="atLeast"/>
              <w:jc w:val="center"/>
              <w:rPr>
                <w:rFonts w:ascii="Arial" w:hAnsi="Arial" w:cs="Arial"/>
                <w:b/>
                <w:bCs/>
                <w:color w:val="000000"/>
                <w:sz w:val="20"/>
                <w:szCs w:val="20"/>
              </w:rPr>
            </w:pPr>
            <w:r w:rsidRPr="00875C22">
              <w:rPr>
                <w:rFonts w:ascii="Arial" w:hAnsi="Arial" w:cs="Arial"/>
                <w:b/>
                <w:bCs/>
                <w:color w:val="000000"/>
                <w:sz w:val="20"/>
                <w:szCs w:val="20"/>
              </w:rPr>
              <w:t>5</w:t>
            </w:r>
          </w:p>
        </w:tc>
        <w:tc>
          <w:tcPr>
            <w:tcW w:w="0" w:type="auto"/>
            <w:shd w:val="clear" w:color="auto" w:fill="auto"/>
            <w:tcMar>
              <w:top w:w="12" w:type="dxa"/>
              <w:left w:w="48" w:type="dxa"/>
              <w:bottom w:w="12" w:type="dxa"/>
              <w:right w:w="48" w:type="dxa"/>
            </w:tcMar>
          </w:tcPr>
          <w:p w:rsidR="003C0FCD" w:rsidRPr="00875C22" w:rsidRDefault="003C0FCD" w:rsidP="00326C44">
            <w:pPr>
              <w:spacing w:line="228" w:lineRule="atLeast"/>
              <w:jc w:val="center"/>
              <w:rPr>
                <w:rFonts w:ascii="Arial" w:hAnsi="Arial" w:cs="Arial"/>
                <w:b/>
                <w:bCs/>
                <w:color w:val="000000"/>
                <w:sz w:val="20"/>
                <w:szCs w:val="20"/>
              </w:rPr>
            </w:pPr>
            <w:r w:rsidRPr="00875C22">
              <w:rPr>
                <w:rFonts w:ascii="Arial" w:hAnsi="Arial" w:cs="Arial"/>
                <w:b/>
                <w:bCs/>
                <w:color w:val="000000"/>
                <w:sz w:val="20"/>
                <w:szCs w:val="20"/>
              </w:rPr>
              <w:t>4</w:t>
            </w:r>
          </w:p>
        </w:tc>
        <w:tc>
          <w:tcPr>
            <w:tcW w:w="0" w:type="auto"/>
            <w:shd w:val="clear" w:color="auto" w:fill="auto"/>
            <w:tcMar>
              <w:top w:w="12" w:type="dxa"/>
              <w:left w:w="48" w:type="dxa"/>
              <w:bottom w:w="12" w:type="dxa"/>
              <w:right w:w="48" w:type="dxa"/>
            </w:tcMar>
          </w:tcPr>
          <w:p w:rsidR="003C0FCD" w:rsidRPr="00875C22" w:rsidRDefault="003C0FCD" w:rsidP="00326C44">
            <w:pPr>
              <w:spacing w:line="228" w:lineRule="atLeast"/>
              <w:jc w:val="center"/>
              <w:rPr>
                <w:rFonts w:ascii="Arial" w:hAnsi="Arial" w:cs="Arial"/>
                <w:b/>
                <w:bCs/>
                <w:color w:val="000000"/>
                <w:sz w:val="20"/>
                <w:szCs w:val="20"/>
              </w:rPr>
            </w:pPr>
            <w:r w:rsidRPr="00875C22">
              <w:rPr>
                <w:rFonts w:ascii="Arial" w:hAnsi="Arial" w:cs="Arial"/>
                <w:b/>
                <w:bCs/>
                <w:color w:val="000000"/>
                <w:sz w:val="20"/>
                <w:szCs w:val="20"/>
              </w:rPr>
              <w:t>3</w:t>
            </w:r>
          </w:p>
        </w:tc>
        <w:tc>
          <w:tcPr>
            <w:tcW w:w="0" w:type="auto"/>
            <w:shd w:val="clear" w:color="auto" w:fill="auto"/>
            <w:tcMar>
              <w:top w:w="12" w:type="dxa"/>
              <w:left w:w="48" w:type="dxa"/>
              <w:bottom w:w="12" w:type="dxa"/>
              <w:right w:w="48" w:type="dxa"/>
            </w:tcMar>
          </w:tcPr>
          <w:p w:rsidR="003C0FCD" w:rsidRPr="00875C22" w:rsidRDefault="003C0FCD" w:rsidP="00326C44">
            <w:pPr>
              <w:spacing w:line="228" w:lineRule="atLeast"/>
              <w:jc w:val="center"/>
              <w:rPr>
                <w:rFonts w:ascii="Arial" w:hAnsi="Arial" w:cs="Arial"/>
                <w:b/>
                <w:bCs/>
                <w:color w:val="000000"/>
                <w:sz w:val="20"/>
                <w:szCs w:val="20"/>
              </w:rPr>
            </w:pPr>
            <w:r w:rsidRPr="00875C22">
              <w:rPr>
                <w:rFonts w:ascii="Arial" w:hAnsi="Arial" w:cs="Arial"/>
                <w:b/>
                <w:bCs/>
                <w:color w:val="000000"/>
                <w:sz w:val="20"/>
                <w:szCs w:val="20"/>
              </w:rPr>
              <w:t>2</w:t>
            </w:r>
          </w:p>
        </w:tc>
        <w:tc>
          <w:tcPr>
            <w:tcW w:w="819" w:type="pct"/>
            <w:shd w:val="clear" w:color="auto" w:fill="auto"/>
            <w:tcMar>
              <w:top w:w="12" w:type="dxa"/>
              <w:left w:w="48" w:type="dxa"/>
              <w:bottom w:w="12" w:type="dxa"/>
              <w:right w:w="48" w:type="dxa"/>
            </w:tcMar>
          </w:tcPr>
          <w:p w:rsidR="003C0FCD" w:rsidRPr="00875C22" w:rsidRDefault="003C0FCD" w:rsidP="00326C44">
            <w:pPr>
              <w:spacing w:line="228" w:lineRule="atLeast"/>
              <w:jc w:val="center"/>
              <w:rPr>
                <w:rFonts w:ascii="Arial" w:hAnsi="Arial" w:cs="Arial"/>
                <w:b/>
                <w:bCs/>
                <w:color w:val="000000"/>
                <w:sz w:val="20"/>
                <w:szCs w:val="20"/>
              </w:rPr>
            </w:pPr>
            <w:r w:rsidRPr="00875C22">
              <w:rPr>
                <w:rFonts w:ascii="Arial" w:hAnsi="Arial" w:cs="Arial"/>
                <w:b/>
                <w:bCs/>
                <w:color w:val="000000"/>
                <w:sz w:val="20"/>
                <w:szCs w:val="20"/>
              </w:rPr>
              <w:t>1</w:t>
            </w:r>
          </w:p>
        </w:tc>
        <w:tc>
          <w:tcPr>
            <w:tcW w:w="674" w:type="pct"/>
            <w:shd w:val="clear" w:color="auto" w:fill="auto"/>
            <w:tcMar>
              <w:top w:w="12" w:type="dxa"/>
              <w:left w:w="48" w:type="dxa"/>
              <w:bottom w:w="12" w:type="dxa"/>
              <w:right w:w="48" w:type="dxa"/>
            </w:tcMar>
          </w:tcPr>
          <w:p w:rsidR="003C0FCD" w:rsidRPr="00875C22" w:rsidRDefault="003C0FCD" w:rsidP="00326C44">
            <w:pPr>
              <w:spacing w:line="228" w:lineRule="atLeast"/>
              <w:jc w:val="center"/>
              <w:rPr>
                <w:rFonts w:ascii="Arial" w:hAnsi="Arial" w:cs="Arial"/>
                <w:b/>
                <w:bCs/>
                <w:color w:val="000000"/>
                <w:sz w:val="20"/>
                <w:szCs w:val="20"/>
              </w:rPr>
            </w:pPr>
            <w:r w:rsidRPr="00875C22">
              <w:rPr>
                <w:rFonts w:ascii="Arial" w:hAnsi="Arial" w:cs="Arial"/>
                <w:b/>
                <w:bCs/>
                <w:color w:val="000000"/>
                <w:sz w:val="20"/>
                <w:szCs w:val="20"/>
              </w:rPr>
              <w:t>0</w:t>
            </w:r>
          </w:p>
        </w:tc>
      </w:tr>
      <w:tr w:rsidR="003C0FCD" w:rsidRPr="00875C22" w:rsidTr="003C0FCD">
        <w:trPr>
          <w:jc w:val="center"/>
        </w:trPr>
        <w:tc>
          <w:tcPr>
            <w:tcW w:w="0" w:type="auto"/>
            <w:shd w:val="clear" w:color="auto" w:fill="auto"/>
            <w:tcMar>
              <w:top w:w="12" w:type="dxa"/>
              <w:left w:w="48" w:type="dxa"/>
              <w:bottom w:w="12" w:type="dxa"/>
              <w:right w:w="48" w:type="dxa"/>
            </w:tcMar>
          </w:tcPr>
          <w:p w:rsidR="003C0FCD" w:rsidRPr="00875C22" w:rsidRDefault="003C0FCD" w:rsidP="00326C44">
            <w:pPr>
              <w:spacing w:line="228" w:lineRule="atLeast"/>
              <w:jc w:val="center"/>
              <w:rPr>
                <w:rFonts w:ascii="Arial" w:hAnsi="Arial" w:cs="Arial"/>
                <w:b/>
                <w:bCs/>
                <w:color w:val="000000"/>
                <w:sz w:val="20"/>
                <w:szCs w:val="20"/>
              </w:rPr>
            </w:pPr>
            <w:r w:rsidRPr="00875C22">
              <w:rPr>
                <w:rFonts w:ascii="Arial" w:hAnsi="Arial" w:cs="Arial"/>
                <w:b/>
                <w:bCs/>
                <w:color w:val="000000"/>
                <w:sz w:val="20"/>
                <w:szCs w:val="20"/>
              </w:rPr>
              <w:t>INTERACTION</w:t>
            </w:r>
          </w:p>
        </w:tc>
        <w:tc>
          <w:tcPr>
            <w:tcW w:w="0" w:type="auto"/>
            <w:shd w:val="clear" w:color="auto" w:fill="auto"/>
            <w:tcMar>
              <w:top w:w="12" w:type="dxa"/>
              <w:left w:w="48" w:type="dxa"/>
              <w:bottom w:w="12" w:type="dxa"/>
              <w:right w:w="48" w:type="dxa"/>
            </w:tcMar>
          </w:tcPr>
          <w:p w:rsidR="003C0FCD" w:rsidRPr="00875C22" w:rsidRDefault="003C0FCD" w:rsidP="00326C44">
            <w:pPr>
              <w:spacing w:line="228" w:lineRule="atLeast"/>
              <w:rPr>
                <w:rFonts w:ascii="Arial" w:hAnsi="Arial" w:cs="Arial"/>
                <w:color w:val="000000"/>
                <w:sz w:val="20"/>
                <w:szCs w:val="20"/>
              </w:rPr>
            </w:pPr>
            <w:r w:rsidRPr="00875C22">
              <w:rPr>
                <w:rFonts w:ascii="Arial" w:hAnsi="Arial" w:cs="Arial"/>
                <w:color w:val="000000"/>
                <w:sz w:val="20"/>
                <w:szCs w:val="20"/>
              </w:rPr>
              <w:t>Actively supports, engages and listens to peers (on-going)</w:t>
            </w:r>
          </w:p>
        </w:tc>
        <w:tc>
          <w:tcPr>
            <w:tcW w:w="0" w:type="auto"/>
            <w:shd w:val="clear" w:color="auto" w:fill="auto"/>
            <w:tcMar>
              <w:top w:w="12" w:type="dxa"/>
              <w:left w:w="48" w:type="dxa"/>
              <w:bottom w:w="12" w:type="dxa"/>
              <w:right w:w="48" w:type="dxa"/>
            </w:tcMar>
          </w:tcPr>
          <w:p w:rsidR="003C0FCD" w:rsidRPr="00875C22" w:rsidRDefault="003C0FCD" w:rsidP="00326C44">
            <w:pPr>
              <w:spacing w:line="228" w:lineRule="atLeast"/>
              <w:rPr>
                <w:rFonts w:ascii="Arial" w:hAnsi="Arial" w:cs="Arial"/>
                <w:color w:val="000000"/>
                <w:sz w:val="20"/>
                <w:szCs w:val="20"/>
              </w:rPr>
            </w:pPr>
            <w:r w:rsidRPr="00875C22">
              <w:rPr>
                <w:rFonts w:ascii="Arial" w:hAnsi="Arial" w:cs="Arial"/>
                <w:color w:val="000000"/>
                <w:sz w:val="20"/>
                <w:szCs w:val="20"/>
              </w:rPr>
              <w:t>Actively supports, engages and listens to peers (on most occasions)</w:t>
            </w:r>
          </w:p>
        </w:tc>
        <w:tc>
          <w:tcPr>
            <w:tcW w:w="0" w:type="auto"/>
            <w:shd w:val="clear" w:color="auto" w:fill="auto"/>
            <w:tcMar>
              <w:top w:w="12" w:type="dxa"/>
              <w:left w:w="48" w:type="dxa"/>
              <w:bottom w:w="12" w:type="dxa"/>
              <w:right w:w="48" w:type="dxa"/>
            </w:tcMar>
          </w:tcPr>
          <w:p w:rsidR="003C0FCD" w:rsidRPr="00875C22" w:rsidRDefault="003C0FCD" w:rsidP="00326C44">
            <w:pPr>
              <w:spacing w:line="228" w:lineRule="atLeast"/>
              <w:rPr>
                <w:rFonts w:ascii="Arial" w:hAnsi="Arial" w:cs="Arial"/>
                <w:color w:val="000000"/>
                <w:sz w:val="20"/>
                <w:szCs w:val="20"/>
              </w:rPr>
            </w:pPr>
            <w:r w:rsidRPr="00875C22">
              <w:rPr>
                <w:rFonts w:ascii="Arial" w:hAnsi="Arial" w:cs="Arial"/>
                <w:color w:val="000000"/>
                <w:sz w:val="20"/>
                <w:szCs w:val="20"/>
              </w:rPr>
              <w:t>Makes a sincere effort to interact with peers (on-going)</w:t>
            </w:r>
          </w:p>
        </w:tc>
        <w:tc>
          <w:tcPr>
            <w:tcW w:w="0" w:type="auto"/>
            <w:shd w:val="clear" w:color="auto" w:fill="auto"/>
            <w:tcMar>
              <w:top w:w="12" w:type="dxa"/>
              <w:left w:w="48" w:type="dxa"/>
              <w:bottom w:w="12" w:type="dxa"/>
              <w:right w:w="48" w:type="dxa"/>
            </w:tcMar>
          </w:tcPr>
          <w:p w:rsidR="003C0FCD" w:rsidRPr="00875C22" w:rsidRDefault="003C0FCD" w:rsidP="00326C44">
            <w:pPr>
              <w:spacing w:line="228" w:lineRule="atLeast"/>
              <w:rPr>
                <w:rFonts w:ascii="Arial" w:hAnsi="Arial" w:cs="Arial"/>
                <w:color w:val="000000"/>
                <w:sz w:val="20"/>
                <w:szCs w:val="20"/>
              </w:rPr>
            </w:pPr>
            <w:r w:rsidRPr="00875C22">
              <w:rPr>
                <w:rFonts w:ascii="Arial" w:hAnsi="Arial" w:cs="Arial"/>
                <w:color w:val="000000"/>
                <w:sz w:val="20"/>
                <w:szCs w:val="20"/>
              </w:rPr>
              <w:t>Limited interaction with peers</w:t>
            </w:r>
          </w:p>
        </w:tc>
        <w:tc>
          <w:tcPr>
            <w:tcW w:w="819" w:type="pct"/>
            <w:shd w:val="clear" w:color="auto" w:fill="auto"/>
            <w:tcMar>
              <w:top w:w="12" w:type="dxa"/>
              <w:left w:w="48" w:type="dxa"/>
              <w:bottom w:w="12" w:type="dxa"/>
              <w:right w:w="48" w:type="dxa"/>
            </w:tcMar>
          </w:tcPr>
          <w:p w:rsidR="003C0FCD" w:rsidRPr="00875C22" w:rsidRDefault="003C0FCD" w:rsidP="00326C44">
            <w:pPr>
              <w:spacing w:line="228" w:lineRule="atLeast"/>
              <w:rPr>
                <w:rFonts w:ascii="Arial" w:hAnsi="Arial" w:cs="Arial"/>
                <w:color w:val="000000"/>
                <w:sz w:val="20"/>
                <w:szCs w:val="20"/>
              </w:rPr>
            </w:pPr>
            <w:r w:rsidRPr="00875C22">
              <w:rPr>
                <w:rFonts w:ascii="Arial" w:hAnsi="Arial" w:cs="Arial"/>
                <w:color w:val="000000"/>
                <w:sz w:val="20"/>
                <w:szCs w:val="20"/>
              </w:rPr>
              <w:t>Virtually no interaction with peers</w:t>
            </w:r>
          </w:p>
        </w:tc>
        <w:tc>
          <w:tcPr>
            <w:tcW w:w="674" w:type="pct"/>
            <w:shd w:val="clear" w:color="auto" w:fill="auto"/>
            <w:tcMar>
              <w:top w:w="12" w:type="dxa"/>
              <w:left w:w="48" w:type="dxa"/>
              <w:bottom w:w="12" w:type="dxa"/>
              <w:right w:w="48" w:type="dxa"/>
            </w:tcMar>
          </w:tcPr>
          <w:p w:rsidR="003C0FCD" w:rsidRPr="00875C22" w:rsidRDefault="003C0FCD" w:rsidP="00326C44">
            <w:pPr>
              <w:spacing w:line="228" w:lineRule="atLeast"/>
              <w:rPr>
                <w:rFonts w:ascii="Arial" w:hAnsi="Arial" w:cs="Arial"/>
                <w:color w:val="000000"/>
                <w:sz w:val="20"/>
                <w:szCs w:val="20"/>
              </w:rPr>
            </w:pPr>
            <w:r w:rsidRPr="00875C22">
              <w:rPr>
                <w:rFonts w:ascii="Arial" w:hAnsi="Arial" w:cs="Arial"/>
                <w:color w:val="000000"/>
                <w:sz w:val="20"/>
                <w:szCs w:val="20"/>
              </w:rPr>
              <w:t>No interaction with peers</w:t>
            </w:r>
          </w:p>
        </w:tc>
      </w:tr>
      <w:tr w:rsidR="003C0FCD" w:rsidRPr="00875C22" w:rsidTr="003C0FCD">
        <w:trPr>
          <w:jc w:val="center"/>
        </w:trPr>
        <w:tc>
          <w:tcPr>
            <w:tcW w:w="0" w:type="auto"/>
            <w:shd w:val="clear" w:color="auto" w:fill="auto"/>
            <w:tcMar>
              <w:top w:w="12" w:type="dxa"/>
              <w:left w:w="48" w:type="dxa"/>
              <w:bottom w:w="12" w:type="dxa"/>
              <w:right w:w="48" w:type="dxa"/>
            </w:tcMar>
          </w:tcPr>
          <w:p w:rsidR="003C0FCD" w:rsidRPr="00875C22" w:rsidRDefault="003C0FCD" w:rsidP="00326C44">
            <w:pPr>
              <w:spacing w:line="228" w:lineRule="atLeast"/>
              <w:jc w:val="center"/>
              <w:rPr>
                <w:rFonts w:ascii="Arial" w:hAnsi="Arial" w:cs="Arial"/>
                <w:b/>
                <w:bCs/>
                <w:color w:val="000000"/>
                <w:sz w:val="20"/>
                <w:szCs w:val="20"/>
              </w:rPr>
            </w:pPr>
            <w:r w:rsidRPr="00875C22">
              <w:rPr>
                <w:rFonts w:ascii="Arial" w:hAnsi="Arial" w:cs="Arial"/>
                <w:b/>
                <w:bCs/>
                <w:color w:val="000000"/>
                <w:sz w:val="20"/>
                <w:szCs w:val="20"/>
              </w:rPr>
              <w:t>PREPAREDNESS</w:t>
            </w:r>
          </w:p>
        </w:tc>
        <w:tc>
          <w:tcPr>
            <w:tcW w:w="0" w:type="auto"/>
            <w:shd w:val="clear" w:color="auto" w:fill="auto"/>
            <w:tcMar>
              <w:top w:w="12" w:type="dxa"/>
              <w:left w:w="48" w:type="dxa"/>
              <w:bottom w:w="12" w:type="dxa"/>
              <w:right w:w="48" w:type="dxa"/>
            </w:tcMar>
          </w:tcPr>
          <w:p w:rsidR="003C0FCD" w:rsidRPr="00875C22" w:rsidRDefault="003C0FCD" w:rsidP="00326C44">
            <w:pPr>
              <w:spacing w:line="228" w:lineRule="atLeast"/>
              <w:rPr>
                <w:rFonts w:ascii="Arial" w:hAnsi="Arial" w:cs="Arial"/>
                <w:color w:val="000000"/>
                <w:sz w:val="20"/>
                <w:szCs w:val="20"/>
              </w:rPr>
            </w:pPr>
            <w:r w:rsidRPr="00875C22">
              <w:rPr>
                <w:rFonts w:ascii="Arial" w:hAnsi="Arial" w:cs="Arial"/>
                <w:color w:val="000000"/>
                <w:sz w:val="20"/>
                <w:szCs w:val="20"/>
              </w:rPr>
              <w:t>Arrives fully prepared at every session</w:t>
            </w:r>
          </w:p>
        </w:tc>
        <w:tc>
          <w:tcPr>
            <w:tcW w:w="0" w:type="auto"/>
            <w:shd w:val="clear" w:color="auto" w:fill="auto"/>
            <w:tcMar>
              <w:top w:w="12" w:type="dxa"/>
              <w:left w:w="48" w:type="dxa"/>
              <w:bottom w:w="12" w:type="dxa"/>
              <w:right w:w="48" w:type="dxa"/>
            </w:tcMar>
          </w:tcPr>
          <w:p w:rsidR="003C0FCD" w:rsidRPr="00875C22" w:rsidRDefault="003C0FCD" w:rsidP="00326C44">
            <w:pPr>
              <w:spacing w:line="228" w:lineRule="atLeast"/>
              <w:rPr>
                <w:rFonts w:ascii="Arial" w:hAnsi="Arial" w:cs="Arial"/>
                <w:color w:val="000000"/>
                <w:sz w:val="20"/>
                <w:szCs w:val="20"/>
              </w:rPr>
            </w:pPr>
            <w:r w:rsidRPr="00875C22">
              <w:rPr>
                <w:rFonts w:ascii="Arial" w:hAnsi="Arial" w:cs="Arial"/>
                <w:color w:val="000000"/>
                <w:sz w:val="20"/>
                <w:szCs w:val="20"/>
              </w:rPr>
              <w:t>Arrives fully prepared at almost every session</w:t>
            </w:r>
          </w:p>
        </w:tc>
        <w:tc>
          <w:tcPr>
            <w:tcW w:w="0" w:type="auto"/>
            <w:shd w:val="clear" w:color="auto" w:fill="auto"/>
            <w:tcMar>
              <w:top w:w="12" w:type="dxa"/>
              <w:left w:w="48" w:type="dxa"/>
              <w:bottom w:w="12" w:type="dxa"/>
              <w:right w:w="48" w:type="dxa"/>
            </w:tcMar>
          </w:tcPr>
          <w:p w:rsidR="003C0FCD" w:rsidRPr="00875C22" w:rsidRDefault="003C0FCD" w:rsidP="00326C44">
            <w:pPr>
              <w:spacing w:line="228" w:lineRule="atLeast"/>
              <w:rPr>
                <w:rFonts w:ascii="Arial" w:hAnsi="Arial" w:cs="Arial"/>
                <w:color w:val="000000"/>
                <w:sz w:val="20"/>
                <w:szCs w:val="20"/>
              </w:rPr>
            </w:pPr>
            <w:r w:rsidRPr="00875C22">
              <w:rPr>
                <w:rFonts w:ascii="Arial" w:hAnsi="Arial" w:cs="Arial"/>
                <w:color w:val="000000"/>
                <w:sz w:val="20"/>
                <w:szCs w:val="20"/>
              </w:rPr>
              <w:t>Arrives mostly, if not fully, prepared (on-going)</w:t>
            </w:r>
          </w:p>
        </w:tc>
        <w:tc>
          <w:tcPr>
            <w:tcW w:w="0" w:type="auto"/>
            <w:shd w:val="clear" w:color="auto" w:fill="auto"/>
            <w:tcMar>
              <w:top w:w="12" w:type="dxa"/>
              <w:left w:w="48" w:type="dxa"/>
              <w:bottom w:w="12" w:type="dxa"/>
              <w:right w:w="48" w:type="dxa"/>
            </w:tcMar>
          </w:tcPr>
          <w:p w:rsidR="003C0FCD" w:rsidRPr="00875C22" w:rsidRDefault="003C0FCD" w:rsidP="00326C44">
            <w:pPr>
              <w:spacing w:line="228" w:lineRule="atLeast"/>
              <w:rPr>
                <w:rFonts w:ascii="Arial" w:hAnsi="Arial" w:cs="Arial"/>
                <w:color w:val="000000"/>
                <w:sz w:val="20"/>
                <w:szCs w:val="20"/>
              </w:rPr>
            </w:pPr>
            <w:r w:rsidRPr="00875C22">
              <w:rPr>
                <w:rFonts w:ascii="Arial" w:hAnsi="Arial" w:cs="Arial"/>
                <w:color w:val="000000"/>
                <w:sz w:val="20"/>
                <w:szCs w:val="20"/>
              </w:rPr>
              <w:t>Preparation is inconsistent</w:t>
            </w:r>
          </w:p>
        </w:tc>
        <w:tc>
          <w:tcPr>
            <w:tcW w:w="819" w:type="pct"/>
            <w:shd w:val="clear" w:color="auto" w:fill="auto"/>
            <w:tcMar>
              <w:top w:w="12" w:type="dxa"/>
              <w:left w:w="48" w:type="dxa"/>
              <w:bottom w:w="12" w:type="dxa"/>
              <w:right w:w="48" w:type="dxa"/>
            </w:tcMar>
          </w:tcPr>
          <w:p w:rsidR="003C0FCD" w:rsidRPr="00875C22" w:rsidRDefault="003C0FCD" w:rsidP="00326C44">
            <w:pPr>
              <w:spacing w:line="228" w:lineRule="atLeast"/>
              <w:rPr>
                <w:rFonts w:ascii="Arial" w:hAnsi="Arial" w:cs="Arial"/>
                <w:color w:val="000000"/>
                <w:sz w:val="20"/>
                <w:szCs w:val="20"/>
              </w:rPr>
            </w:pPr>
            <w:r w:rsidRPr="00875C22">
              <w:rPr>
                <w:rFonts w:ascii="Arial" w:hAnsi="Arial" w:cs="Arial"/>
                <w:color w:val="000000"/>
                <w:sz w:val="20"/>
                <w:szCs w:val="20"/>
              </w:rPr>
              <w:t>Rarely prepared</w:t>
            </w:r>
          </w:p>
        </w:tc>
        <w:tc>
          <w:tcPr>
            <w:tcW w:w="674" w:type="pct"/>
            <w:shd w:val="clear" w:color="auto" w:fill="auto"/>
            <w:tcMar>
              <w:top w:w="12" w:type="dxa"/>
              <w:left w:w="48" w:type="dxa"/>
              <w:bottom w:w="12" w:type="dxa"/>
              <w:right w:w="48" w:type="dxa"/>
            </w:tcMar>
          </w:tcPr>
          <w:p w:rsidR="003C0FCD" w:rsidRPr="00875C22" w:rsidRDefault="003C0FCD" w:rsidP="00326C44">
            <w:pPr>
              <w:spacing w:line="228" w:lineRule="atLeast"/>
              <w:rPr>
                <w:rFonts w:ascii="Arial" w:hAnsi="Arial" w:cs="Arial"/>
                <w:color w:val="000000"/>
                <w:sz w:val="20"/>
                <w:szCs w:val="20"/>
              </w:rPr>
            </w:pPr>
            <w:r w:rsidRPr="00875C22">
              <w:rPr>
                <w:rFonts w:ascii="Arial" w:hAnsi="Arial" w:cs="Arial"/>
                <w:color w:val="000000"/>
                <w:sz w:val="20"/>
                <w:szCs w:val="20"/>
              </w:rPr>
              <w:t>Never prepared</w:t>
            </w:r>
          </w:p>
        </w:tc>
      </w:tr>
      <w:tr w:rsidR="003C0FCD" w:rsidRPr="00875C22" w:rsidTr="003C0FCD">
        <w:trPr>
          <w:jc w:val="center"/>
        </w:trPr>
        <w:tc>
          <w:tcPr>
            <w:tcW w:w="0" w:type="auto"/>
            <w:shd w:val="clear" w:color="auto" w:fill="auto"/>
            <w:tcMar>
              <w:top w:w="12" w:type="dxa"/>
              <w:left w:w="48" w:type="dxa"/>
              <w:bottom w:w="12" w:type="dxa"/>
              <w:right w:w="48" w:type="dxa"/>
            </w:tcMar>
          </w:tcPr>
          <w:p w:rsidR="003C0FCD" w:rsidRPr="00875C22" w:rsidRDefault="003C0FCD" w:rsidP="00326C44">
            <w:pPr>
              <w:spacing w:line="228" w:lineRule="atLeast"/>
              <w:jc w:val="center"/>
              <w:rPr>
                <w:rFonts w:ascii="Arial" w:hAnsi="Arial" w:cs="Arial"/>
                <w:b/>
                <w:bCs/>
                <w:color w:val="000000"/>
                <w:sz w:val="20"/>
                <w:szCs w:val="20"/>
              </w:rPr>
            </w:pPr>
            <w:r w:rsidRPr="00875C22">
              <w:rPr>
                <w:rFonts w:ascii="Arial" w:hAnsi="Arial" w:cs="Arial"/>
                <w:b/>
                <w:bCs/>
                <w:color w:val="000000"/>
                <w:sz w:val="20"/>
                <w:szCs w:val="20"/>
              </w:rPr>
              <w:t>PARTICIPATION</w:t>
            </w:r>
          </w:p>
        </w:tc>
        <w:tc>
          <w:tcPr>
            <w:tcW w:w="0" w:type="auto"/>
            <w:shd w:val="clear" w:color="auto" w:fill="auto"/>
            <w:tcMar>
              <w:top w:w="12" w:type="dxa"/>
              <w:left w:w="48" w:type="dxa"/>
              <w:bottom w:w="12" w:type="dxa"/>
              <w:right w:w="48" w:type="dxa"/>
            </w:tcMar>
          </w:tcPr>
          <w:p w:rsidR="003C0FCD" w:rsidRPr="00875C22" w:rsidRDefault="003C0FCD" w:rsidP="00326C44">
            <w:pPr>
              <w:spacing w:line="228" w:lineRule="atLeast"/>
              <w:rPr>
                <w:rFonts w:ascii="Arial" w:hAnsi="Arial" w:cs="Arial"/>
                <w:color w:val="000000"/>
                <w:sz w:val="20"/>
                <w:szCs w:val="20"/>
              </w:rPr>
            </w:pPr>
            <w:r w:rsidRPr="00875C22">
              <w:rPr>
                <w:rFonts w:ascii="Arial" w:hAnsi="Arial" w:cs="Arial"/>
                <w:color w:val="000000"/>
                <w:sz w:val="20"/>
                <w:szCs w:val="20"/>
              </w:rPr>
              <w:t>Plays an active role in discussions (on-going)</w:t>
            </w:r>
          </w:p>
        </w:tc>
        <w:tc>
          <w:tcPr>
            <w:tcW w:w="0" w:type="auto"/>
            <w:shd w:val="clear" w:color="auto" w:fill="auto"/>
            <w:tcMar>
              <w:top w:w="12" w:type="dxa"/>
              <w:left w:w="48" w:type="dxa"/>
              <w:bottom w:w="12" w:type="dxa"/>
              <w:right w:w="48" w:type="dxa"/>
            </w:tcMar>
          </w:tcPr>
          <w:p w:rsidR="003C0FCD" w:rsidRPr="00875C22" w:rsidRDefault="003C0FCD" w:rsidP="00326C44">
            <w:pPr>
              <w:spacing w:line="228" w:lineRule="atLeast"/>
              <w:rPr>
                <w:rFonts w:ascii="Arial" w:hAnsi="Arial" w:cs="Arial"/>
                <w:color w:val="000000"/>
                <w:sz w:val="20"/>
                <w:szCs w:val="20"/>
              </w:rPr>
            </w:pPr>
            <w:r w:rsidRPr="00875C22">
              <w:rPr>
                <w:rFonts w:ascii="Arial" w:hAnsi="Arial" w:cs="Arial"/>
                <w:color w:val="000000"/>
                <w:sz w:val="20"/>
                <w:szCs w:val="20"/>
              </w:rPr>
              <w:t>Plays an active role in discussions (on most occasions)</w:t>
            </w:r>
          </w:p>
        </w:tc>
        <w:tc>
          <w:tcPr>
            <w:tcW w:w="0" w:type="auto"/>
            <w:shd w:val="clear" w:color="auto" w:fill="auto"/>
            <w:tcMar>
              <w:top w:w="12" w:type="dxa"/>
              <w:left w:w="48" w:type="dxa"/>
              <w:bottom w:w="12" w:type="dxa"/>
              <w:right w:w="48" w:type="dxa"/>
            </w:tcMar>
          </w:tcPr>
          <w:p w:rsidR="003C0FCD" w:rsidRPr="00875C22" w:rsidRDefault="003C0FCD" w:rsidP="00326C44">
            <w:pPr>
              <w:spacing w:line="228" w:lineRule="atLeast"/>
              <w:rPr>
                <w:rFonts w:ascii="Arial" w:hAnsi="Arial" w:cs="Arial"/>
                <w:color w:val="000000"/>
                <w:sz w:val="20"/>
                <w:szCs w:val="20"/>
              </w:rPr>
            </w:pPr>
            <w:r w:rsidRPr="00875C22">
              <w:rPr>
                <w:rFonts w:ascii="Arial" w:hAnsi="Arial" w:cs="Arial"/>
                <w:color w:val="000000"/>
                <w:sz w:val="20"/>
                <w:szCs w:val="20"/>
              </w:rPr>
              <w:t>Participates constructively in discussions (on-going)</w:t>
            </w:r>
          </w:p>
        </w:tc>
        <w:tc>
          <w:tcPr>
            <w:tcW w:w="0" w:type="auto"/>
            <w:shd w:val="clear" w:color="auto" w:fill="auto"/>
            <w:tcMar>
              <w:top w:w="12" w:type="dxa"/>
              <w:left w:w="48" w:type="dxa"/>
              <w:bottom w:w="12" w:type="dxa"/>
              <w:right w:w="48" w:type="dxa"/>
            </w:tcMar>
          </w:tcPr>
          <w:p w:rsidR="003C0FCD" w:rsidRPr="00875C22" w:rsidRDefault="003C0FCD" w:rsidP="00326C44">
            <w:pPr>
              <w:spacing w:line="228" w:lineRule="atLeast"/>
              <w:rPr>
                <w:rFonts w:ascii="Arial" w:hAnsi="Arial" w:cs="Arial"/>
                <w:color w:val="000000"/>
                <w:sz w:val="20"/>
                <w:szCs w:val="20"/>
              </w:rPr>
            </w:pPr>
            <w:r w:rsidRPr="00875C22">
              <w:rPr>
                <w:rFonts w:ascii="Arial" w:hAnsi="Arial" w:cs="Arial"/>
                <w:color w:val="000000"/>
                <w:sz w:val="20"/>
                <w:szCs w:val="20"/>
              </w:rPr>
              <w:t>When prepared, participates constructively in discussions</w:t>
            </w:r>
          </w:p>
        </w:tc>
        <w:tc>
          <w:tcPr>
            <w:tcW w:w="819" w:type="pct"/>
            <w:shd w:val="clear" w:color="auto" w:fill="auto"/>
            <w:tcMar>
              <w:top w:w="12" w:type="dxa"/>
              <w:left w:w="48" w:type="dxa"/>
              <w:bottom w:w="12" w:type="dxa"/>
              <w:right w:w="48" w:type="dxa"/>
            </w:tcMar>
          </w:tcPr>
          <w:p w:rsidR="003C0FCD" w:rsidRPr="00875C22" w:rsidRDefault="003C0FCD" w:rsidP="00326C44">
            <w:pPr>
              <w:spacing w:line="228" w:lineRule="atLeast"/>
              <w:rPr>
                <w:rFonts w:ascii="Arial" w:hAnsi="Arial" w:cs="Arial"/>
                <w:color w:val="000000"/>
                <w:sz w:val="20"/>
                <w:szCs w:val="20"/>
              </w:rPr>
            </w:pPr>
            <w:r w:rsidRPr="00875C22">
              <w:rPr>
                <w:rFonts w:ascii="Arial" w:hAnsi="Arial" w:cs="Arial"/>
                <w:color w:val="000000"/>
                <w:sz w:val="20"/>
                <w:szCs w:val="20"/>
              </w:rPr>
              <w:t>Rarely participates</w:t>
            </w:r>
          </w:p>
        </w:tc>
        <w:tc>
          <w:tcPr>
            <w:tcW w:w="674" w:type="pct"/>
            <w:shd w:val="clear" w:color="auto" w:fill="auto"/>
            <w:tcMar>
              <w:top w:w="12" w:type="dxa"/>
              <w:left w:w="48" w:type="dxa"/>
              <w:bottom w:w="12" w:type="dxa"/>
              <w:right w:w="48" w:type="dxa"/>
            </w:tcMar>
          </w:tcPr>
          <w:p w:rsidR="003C0FCD" w:rsidRPr="00875C22" w:rsidRDefault="003C0FCD" w:rsidP="00326C44">
            <w:pPr>
              <w:spacing w:line="228" w:lineRule="atLeast"/>
              <w:rPr>
                <w:rFonts w:ascii="Arial" w:hAnsi="Arial" w:cs="Arial"/>
                <w:color w:val="000000"/>
                <w:sz w:val="20"/>
                <w:szCs w:val="20"/>
              </w:rPr>
            </w:pPr>
            <w:r w:rsidRPr="00875C22">
              <w:rPr>
                <w:rFonts w:ascii="Arial" w:hAnsi="Arial" w:cs="Arial"/>
                <w:color w:val="000000"/>
                <w:sz w:val="20"/>
                <w:szCs w:val="20"/>
              </w:rPr>
              <w:t>Never participates</w:t>
            </w:r>
          </w:p>
        </w:tc>
      </w:tr>
      <w:tr w:rsidR="003C0FCD" w:rsidRPr="00875C22" w:rsidTr="003C0FCD">
        <w:trPr>
          <w:jc w:val="center"/>
        </w:trPr>
        <w:tc>
          <w:tcPr>
            <w:tcW w:w="0" w:type="auto"/>
            <w:shd w:val="clear" w:color="auto" w:fill="auto"/>
            <w:tcMar>
              <w:top w:w="12" w:type="dxa"/>
              <w:left w:w="48" w:type="dxa"/>
              <w:bottom w:w="12" w:type="dxa"/>
              <w:right w:w="48" w:type="dxa"/>
            </w:tcMar>
          </w:tcPr>
          <w:p w:rsidR="003C0FCD" w:rsidRPr="00875C22" w:rsidRDefault="003C0FCD" w:rsidP="00326C44">
            <w:pPr>
              <w:spacing w:line="228" w:lineRule="atLeast"/>
              <w:jc w:val="center"/>
              <w:rPr>
                <w:rFonts w:ascii="Arial" w:hAnsi="Arial" w:cs="Arial"/>
                <w:b/>
                <w:bCs/>
                <w:color w:val="000000"/>
                <w:sz w:val="20"/>
                <w:szCs w:val="20"/>
              </w:rPr>
            </w:pPr>
            <w:r w:rsidRPr="00875C22">
              <w:rPr>
                <w:rFonts w:ascii="Arial" w:hAnsi="Arial" w:cs="Arial"/>
                <w:b/>
                <w:bCs/>
                <w:color w:val="000000"/>
                <w:sz w:val="20"/>
                <w:szCs w:val="20"/>
              </w:rPr>
              <w:t>COMPREHENSION</w:t>
            </w:r>
          </w:p>
        </w:tc>
        <w:tc>
          <w:tcPr>
            <w:tcW w:w="0" w:type="auto"/>
            <w:shd w:val="clear" w:color="auto" w:fill="auto"/>
            <w:tcMar>
              <w:top w:w="12" w:type="dxa"/>
              <w:left w:w="48" w:type="dxa"/>
              <w:bottom w:w="12" w:type="dxa"/>
              <w:right w:w="48" w:type="dxa"/>
            </w:tcMar>
          </w:tcPr>
          <w:p w:rsidR="003C0FCD" w:rsidRPr="00875C22" w:rsidRDefault="003C0FCD" w:rsidP="00326C44">
            <w:pPr>
              <w:spacing w:line="228" w:lineRule="atLeast"/>
              <w:rPr>
                <w:rFonts w:ascii="Arial" w:hAnsi="Arial" w:cs="Arial"/>
                <w:color w:val="000000"/>
                <w:sz w:val="20"/>
                <w:szCs w:val="20"/>
              </w:rPr>
            </w:pPr>
            <w:r w:rsidRPr="00875C22">
              <w:rPr>
                <w:rFonts w:ascii="Arial" w:hAnsi="Arial" w:cs="Arial"/>
                <w:color w:val="000000"/>
                <w:sz w:val="20"/>
                <w:szCs w:val="20"/>
              </w:rPr>
              <w:t>Comments advance the level and depth of the dialogue (consistently)</w:t>
            </w:r>
          </w:p>
        </w:tc>
        <w:tc>
          <w:tcPr>
            <w:tcW w:w="0" w:type="auto"/>
            <w:shd w:val="clear" w:color="auto" w:fill="auto"/>
            <w:tcMar>
              <w:top w:w="12" w:type="dxa"/>
              <w:left w:w="48" w:type="dxa"/>
              <w:bottom w:w="12" w:type="dxa"/>
              <w:right w:w="48" w:type="dxa"/>
            </w:tcMar>
          </w:tcPr>
          <w:p w:rsidR="003C0FCD" w:rsidRPr="00875C22" w:rsidRDefault="003C0FCD" w:rsidP="00326C44">
            <w:pPr>
              <w:spacing w:line="228" w:lineRule="atLeast"/>
              <w:rPr>
                <w:rFonts w:ascii="Arial" w:hAnsi="Arial" w:cs="Arial"/>
                <w:color w:val="000000"/>
                <w:sz w:val="20"/>
                <w:szCs w:val="20"/>
              </w:rPr>
            </w:pPr>
            <w:r w:rsidRPr="00875C22">
              <w:rPr>
                <w:rFonts w:ascii="Arial" w:hAnsi="Arial" w:cs="Arial"/>
                <w:color w:val="000000"/>
                <w:sz w:val="20"/>
                <w:szCs w:val="20"/>
              </w:rPr>
              <w:t>Comments occasionally advance the level and depth of the dialogue</w:t>
            </w:r>
          </w:p>
        </w:tc>
        <w:tc>
          <w:tcPr>
            <w:tcW w:w="0" w:type="auto"/>
            <w:shd w:val="clear" w:color="auto" w:fill="auto"/>
            <w:tcMar>
              <w:top w:w="12" w:type="dxa"/>
              <w:left w:w="48" w:type="dxa"/>
              <w:bottom w:w="12" w:type="dxa"/>
              <w:right w:w="48" w:type="dxa"/>
            </w:tcMar>
          </w:tcPr>
          <w:p w:rsidR="003C0FCD" w:rsidRPr="00875C22" w:rsidRDefault="003C0FCD" w:rsidP="00326C44">
            <w:pPr>
              <w:spacing w:line="228" w:lineRule="atLeast"/>
              <w:rPr>
                <w:rFonts w:ascii="Arial" w:hAnsi="Arial" w:cs="Arial"/>
                <w:color w:val="000000"/>
                <w:sz w:val="20"/>
                <w:szCs w:val="20"/>
              </w:rPr>
            </w:pPr>
            <w:r w:rsidRPr="00875C22">
              <w:rPr>
                <w:rFonts w:ascii="Arial" w:hAnsi="Arial" w:cs="Arial"/>
                <w:color w:val="000000"/>
                <w:sz w:val="20"/>
                <w:szCs w:val="20"/>
              </w:rPr>
              <w:t>Makes relevant comments based on the assigned material (on-going)</w:t>
            </w:r>
          </w:p>
        </w:tc>
        <w:tc>
          <w:tcPr>
            <w:tcW w:w="0" w:type="auto"/>
            <w:shd w:val="clear" w:color="auto" w:fill="auto"/>
            <w:tcMar>
              <w:top w:w="12" w:type="dxa"/>
              <w:left w:w="48" w:type="dxa"/>
              <w:bottom w:w="12" w:type="dxa"/>
              <w:right w:w="48" w:type="dxa"/>
            </w:tcMar>
          </w:tcPr>
          <w:p w:rsidR="003C0FCD" w:rsidRPr="00875C22" w:rsidRDefault="003C0FCD" w:rsidP="00326C44">
            <w:pPr>
              <w:spacing w:line="228" w:lineRule="atLeast"/>
              <w:rPr>
                <w:rFonts w:ascii="Arial" w:hAnsi="Arial" w:cs="Arial"/>
                <w:color w:val="000000"/>
                <w:sz w:val="20"/>
                <w:szCs w:val="20"/>
              </w:rPr>
            </w:pPr>
            <w:r w:rsidRPr="00875C22">
              <w:rPr>
                <w:rFonts w:ascii="Arial" w:hAnsi="Arial" w:cs="Arial"/>
                <w:color w:val="000000"/>
                <w:sz w:val="20"/>
                <w:szCs w:val="20"/>
              </w:rPr>
              <w:t>When prepared, makes relevant comments based on the assigned material</w:t>
            </w:r>
          </w:p>
        </w:tc>
        <w:tc>
          <w:tcPr>
            <w:tcW w:w="819" w:type="pct"/>
            <w:shd w:val="clear" w:color="auto" w:fill="auto"/>
            <w:tcMar>
              <w:top w:w="12" w:type="dxa"/>
              <w:left w:w="48" w:type="dxa"/>
              <w:bottom w:w="12" w:type="dxa"/>
              <w:right w:w="48" w:type="dxa"/>
            </w:tcMar>
          </w:tcPr>
          <w:p w:rsidR="003C0FCD" w:rsidRPr="00875C22" w:rsidRDefault="003C0FCD" w:rsidP="00326C44">
            <w:pPr>
              <w:spacing w:line="228" w:lineRule="atLeast"/>
              <w:rPr>
                <w:rFonts w:ascii="Arial" w:hAnsi="Arial" w:cs="Arial"/>
                <w:color w:val="000000"/>
                <w:sz w:val="20"/>
                <w:szCs w:val="20"/>
              </w:rPr>
            </w:pPr>
            <w:r w:rsidRPr="00875C22">
              <w:rPr>
                <w:rFonts w:ascii="Arial" w:hAnsi="Arial" w:cs="Arial"/>
                <w:color w:val="000000"/>
                <w:sz w:val="20"/>
                <w:szCs w:val="20"/>
              </w:rPr>
              <w:t>Demonstrates a noticeable lack of interest in the material (on occasion)</w:t>
            </w:r>
          </w:p>
        </w:tc>
        <w:tc>
          <w:tcPr>
            <w:tcW w:w="674" w:type="pct"/>
            <w:shd w:val="clear" w:color="auto" w:fill="auto"/>
            <w:tcMar>
              <w:top w:w="12" w:type="dxa"/>
              <w:left w:w="48" w:type="dxa"/>
              <w:bottom w:w="12" w:type="dxa"/>
              <w:right w:w="48" w:type="dxa"/>
            </w:tcMar>
          </w:tcPr>
          <w:p w:rsidR="003C0FCD" w:rsidRPr="00875C22" w:rsidRDefault="003C0FCD" w:rsidP="00326C44">
            <w:pPr>
              <w:spacing w:line="228" w:lineRule="atLeast"/>
              <w:rPr>
                <w:rFonts w:ascii="Arial" w:hAnsi="Arial" w:cs="Arial"/>
                <w:color w:val="000000"/>
                <w:sz w:val="20"/>
                <w:szCs w:val="20"/>
              </w:rPr>
            </w:pPr>
            <w:r w:rsidRPr="00875C22">
              <w:rPr>
                <w:rFonts w:ascii="Arial" w:hAnsi="Arial" w:cs="Arial"/>
                <w:color w:val="000000"/>
                <w:sz w:val="20"/>
                <w:szCs w:val="20"/>
              </w:rPr>
              <w:t>Demonstrates a noticeable lack of interest in the material (on-going)</w:t>
            </w:r>
          </w:p>
        </w:tc>
      </w:tr>
      <w:tr w:rsidR="003C0FCD" w:rsidRPr="00875C22" w:rsidTr="003C0FCD">
        <w:trPr>
          <w:jc w:val="center"/>
        </w:trPr>
        <w:tc>
          <w:tcPr>
            <w:tcW w:w="0" w:type="auto"/>
            <w:shd w:val="clear" w:color="auto" w:fill="auto"/>
            <w:tcMar>
              <w:top w:w="12" w:type="dxa"/>
              <w:left w:w="48" w:type="dxa"/>
              <w:bottom w:w="12" w:type="dxa"/>
              <w:right w:w="48" w:type="dxa"/>
            </w:tcMar>
          </w:tcPr>
          <w:p w:rsidR="003C0FCD" w:rsidRPr="00875C22" w:rsidRDefault="003C0FCD" w:rsidP="00326C44">
            <w:pPr>
              <w:spacing w:line="228" w:lineRule="atLeast"/>
              <w:jc w:val="center"/>
              <w:rPr>
                <w:rFonts w:ascii="Arial" w:hAnsi="Arial" w:cs="Arial"/>
                <w:b/>
                <w:bCs/>
                <w:color w:val="000000"/>
                <w:sz w:val="20"/>
                <w:szCs w:val="20"/>
              </w:rPr>
            </w:pPr>
            <w:r w:rsidRPr="00875C22">
              <w:rPr>
                <w:rFonts w:ascii="Arial" w:hAnsi="Arial" w:cs="Arial"/>
                <w:b/>
                <w:bCs/>
                <w:color w:val="000000"/>
                <w:sz w:val="20"/>
                <w:szCs w:val="20"/>
              </w:rPr>
              <w:t>GROUP DYNAMIC</w:t>
            </w:r>
          </w:p>
        </w:tc>
        <w:tc>
          <w:tcPr>
            <w:tcW w:w="0" w:type="auto"/>
            <w:shd w:val="clear" w:color="auto" w:fill="auto"/>
            <w:tcMar>
              <w:top w:w="12" w:type="dxa"/>
              <w:left w:w="48" w:type="dxa"/>
              <w:bottom w:w="12" w:type="dxa"/>
              <w:right w:w="48" w:type="dxa"/>
            </w:tcMar>
          </w:tcPr>
          <w:p w:rsidR="003C0FCD" w:rsidRPr="00875C22" w:rsidRDefault="003C0FCD" w:rsidP="00326C44">
            <w:pPr>
              <w:spacing w:line="228" w:lineRule="atLeast"/>
              <w:rPr>
                <w:rFonts w:ascii="Arial" w:hAnsi="Arial" w:cs="Arial"/>
                <w:color w:val="000000"/>
                <w:sz w:val="20"/>
                <w:szCs w:val="20"/>
              </w:rPr>
            </w:pPr>
            <w:r w:rsidRPr="00875C22">
              <w:rPr>
                <w:rFonts w:ascii="Arial" w:hAnsi="Arial" w:cs="Arial"/>
                <w:color w:val="000000"/>
                <w:sz w:val="20"/>
                <w:szCs w:val="20"/>
              </w:rPr>
              <w:t>Group dynamic and level of discussion are consistently better because of the student’s presence</w:t>
            </w:r>
          </w:p>
        </w:tc>
        <w:tc>
          <w:tcPr>
            <w:tcW w:w="0" w:type="auto"/>
            <w:shd w:val="clear" w:color="auto" w:fill="auto"/>
            <w:tcMar>
              <w:top w:w="12" w:type="dxa"/>
              <w:left w:w="48" w:type="dxa"/>
              <w:bottom w:w="12" w:type="dxa"/>
              <w:right w:w="48" w:type="dxa"/>
            </w:tcMar>
          </w:tcPr>
          <w:p w:rsidR="003C0FCD" w:rsidRPr="00875C22" w:rsidRDefault="003C0FCD" w:rsidP="00326C44">
            <w:pPr>
              <w:spacing w:line="228" w:lineRule="atLeast"/>
              <w:rPr>
                <w:rFonts w:ascii="Arial" w:hAnsi="Arial" w:cs="Arial"/>
                <w:color w:val="000000"/>
                <w:sz w:val="20"/>
                <w:szCs w:val="20"/>
              </w:rPr>
            </w:pPr>
            <w:r w:rsidRPr="00875C22">
              <w:rPr>
                <w:rFonts w:ascii="Arial" w:hAnsi="Arial" w:cs="Arial"/>
                <w:color w:val="000000"/>
                <w:sz w:val="20"/>
                <w:szCs w:val="20"/>
              </w:rPr>
              <w:t>Group dynamic and level of discussion are often better because of the student’s presence</w:t>
            </w:r>
          </w:p>
        </w:tc>
        <w:tc>
          <w:tcPr>
            <w:tcW w:w="0" w:type="auto"/>
            <w:shd w:val="clear" w:color="auto" w:fill="auto"/>
            <w:tcMar>
              <w:top w:w="12" w:type="dxa"/>
              <w:left w:w="48" w:type="dxa"/>
              <w:bottom w:w="12" w:type="dxa"/>
              <w:right w:w="48" w:type="dxa"/>
            </w:tcMar>
          </w:tcPr>
          <w:p w:rsidR="003C0FCD" w:rsidRPr="00875C22" w:rsidRDefault="003C0FCD" w:rsidP="00326C44">
            <w:pPr>
              <w:spacing w:line="228" w:lineRule="atLeast"/>
              <w:rPr>
                <w:rFonts w:ascii="Arial" w:hAnsi="Arial" w:cs="Arial"/>
                <w:color w:val="000000"/>
                <w:sz w:val="20"/>
                <w:szCs w:val="20"/>
              </w:rPr>
            </w:pPr>
            <w:r w:rsidRPr="00875C22">
              <w:rPr>
                <w:rFonts w:ascii="Arial" w:hAnsi="Arial" w:cs="Arial"/>
                <w:color w:val="000000"/>
                <w:sz w:val="20"/>
                <w:szCs w:val="20"/>
              </w:rPr>
              <w:t>Group dynamic and level of discussion are occasionally better (never worse) because of the student’s presence</w:t>
            </w:r>
          </w:p>
        </w:tc>
        <w:tc>
          <w:tcPr>
            <w:tcW w:w="0" w:type="auto"/>
            <w:shd w:val="clear" w:color="auto" w:fill="auto"/>
            <w:tcMar>
              <w:top w:w="12" w:type="dxa"/>
              <w:left w:w="48" w:type="dxa"/>
              <w:bottom w:w="12" w:type="dxa"/>
              <w:right w:w="48" w:type="dxa"/>
            </w:tcMar>
          </w:tcPr>
          <w:p w:rsidR="003C0FCD" w:rsidRPr="00875C22" w:rsidRDefault="003C0FCD" w:rsidP="00326C44">
            <w:pPr>
              <w:spacing w:line="228" w:lineRule="atLeast"/>
              <w:rPr>
                <w:rFonts w:ascii="Arial" w:hAnsi="Arial" w:cs="Arial"/>
                <w:color w:val="000000"/>
                <w:sz w:val="20"/>
                <w:szCs w:val="20"/>
              </w:rPr>
            </w:pPr>
            <w:r w:rsidRPr="00875C22">
              <w:rPr>
                <w:rFonts w:ascii="Arial" w:hAnsi="Arial" w:cs="Arial"/>
                <w:color w:val="000000"/>
                <w:sz w:val="20"/>
                <w:szCs w:val="20"/>
              </w:rPr>
              <w:t>Group dynamic and level of discussion are not affected by the student’s presence</w:t>
            </w:r>
          </w:p>
        </w:tc>
        <w:tc>
          <w:tcPr>
            <w:tcW w:w="819" w:type="pct"/>
            <w:shd w:val="clear" w:color="auto" w:fill="auto"/>
            <w:tcMar>
              <w:top w:w="12" w:type="dxa"/>
              <w:left w:w="48" w:type="dxa"/>
              <w:bottom w:w="12" w:type="dxa"/>
              <w:right w:w="48" w:type="dxa"/>
            </w:tcMar>
          </w:tcPr>
          <w:p w:rsidR="003C0FCD" w:rsidRPr="00875C22" w:rsidRDefault="003C0FCD" w:rsidP="00326C44">
            <w:pPr>
              <w:spacing w:line="228" w:lineRule="atLeast"/>
              <w:rPr>
                <w:rFonts w:ascii="Arial" w:hAnsi="Arial" w:cs="Arial"/>
                <w:color w:val="000000"/>
                <w:sz w:val="20"/>
                <w:szCs w:val="20"/>
              </w:rPr>
            </w:pPr>
            <w:r w:rsidRPr="00875C22">
              <w:rPr>
                <w:rFonts w:ascii="Arial" w:hAnsi="Arial" w:cs="Arial"/>
                <w:color w:val="000000"/>
                <w:sz w:val="20"/>
                <w:szCs w:val="20"/>
              </w:rPr>
              <w:t>Group dynamic and level of discussion are harmed by the student’s presence</w:t>
            </w:r>
          </w:p>
        </w:tc>
        <w:tc>
          <w:tcPr>
            <w:tcW w:w="674" w:type="pct"/>
            <w:shd w:val="clear" w:color="auto" w:fill="auto"/>
            <w:tcMar>
              <w:top w:w="12" w:type="dxa"/>
              <w:left w:w="48" w:type="dxa"/>
              <w:bottom w:w="12" w:type="dxa"/>
              <w:right w:w="48" w:type="dxa"/>
            </w:tcMar>
          </w:tcPr>
          <w:p w:rsidR="003C0FCD" w:rsidRPr="00875C22" w:rsidRDefault="003C0FCD" w:rsidP="00326C44">
            <w:pPr>
              <w:spacing w:line="228" w:lineRule="atLeast"/>
              <w:rPr>
                <w:rFonts w:ascii="Arial" w:hAnsi="Arial" w:cs="Arial"/>
                <w:color w:val="000000"/>
                <w:sz w:val="20"/>
                <w:szCs w:val="20"/>
              </w:rPr>
            </w:pPr>
            <w:r w:rsidRPr="00875C22">
              <w:rPr>
                <w:rFonts w:ascii="Arial" w:hAnsi="Arial" w:cs="Arial"/>
                <w:color w:val="000000"/>
                <w:sz w:val="20"/>
                <w:szCs w:val="20"/>
              </w:rPr>
              <w:t>Group dynamic and level of discussion are significantly harmed by the student’s presence</w:t>
            </w:r>
          </w:p>
        </w:tc>
      </w:tr>
    </w:tbl>
    <w:p w:rsidR="003C0FCD" w:rsidRDefault="003C0FCD" w:rsidP="003C0FCD">
      <w:pPr>
        <w:spacing w:after="0"/>
        <w:ind w:firstLine="720"/>
      </w:pPr>
      <w:r>
        <w:rPr>
          <w:color w:val="000000"/>
          <w:sz w:val="20"/>
          <w:szCs w:val="20"/>
        </w:rPr>
        <w:t xml:space="preserve">This participation rubric was developed by Adam Chapnick and subsequently modified by Eric Mosterd from the University of South Dakota. </w:t>
      </w:r>
    </w:p>
    <w:p w:rsidR="003C0FCD" w:rsidRDefault="003C0FCD" w:rsidP="003C0FCD">
      <w:pPr>
        <w:spacing w:after="0"/>
        <w:ind w:firstLine="720"/>
      </w:pPr>
      <w:r>
        <w:rPr>
          <w:color w:val="000000"/>
          <w:sz w:val="20"/>
          <w:szCs w:val="20"/>
        </w:rPr>
        <w:t xml:space="preserve">Chapnick, A. (2005). A Participation Rubric, </w:t>
      </w:r>
      <w:proofErr w:type="gramStart"/>
      <w:r>
        <w:rPr>
          <w:i/>
          <w:iCs/>
          <w:color w:val="000000"/>
          <w:sz w:val="20"/>
          <w:szCs w:val="20"/>
        </w:rPr>
        <w:t>The</w:t>
      </w:r>
      <w:proofErr w:type="gramEnd"/>
      <w:r>
        <w:rPr>
          <w:i/>
          <w:iCs/>
          <w:color w:val="000000"/>
          <w:sz w:val="20"/>
          <w:szCs w:val="20"/>
        </w:rPr>
        <w:t xml:space="preserve"> Teaching Professor</w:t>
      </w:r>
      <w:r>
        <w:rPr>
          <w:color w:val="000000"/>
          <w:sz w:val="20"/>
          <w:szCs w:val="20"/>
        </w:rPr>
        <w:t>, Volume 19, 3: p. 4. Madison, WI: Magna Publications.</w:t>
      </w:r>
    </w:p>
    <w:p w:rsidR="003C0FCD" w:rsidRPr="00087335" w:rsidRDefault="003C0FCD" w:rsidP="003C0FCD">
      <w:pPr>
        <w:spacing w:after="0"/>
        <w:ind w:firstLine="720"/>
        <w:rPr>
          <w:sz w:val="20"/>
          <w:szCs w:val="20"/>
        </w:rPr>
      </w:pPr>
      <w:r>
        <w:rPr>
          <w:color w:val="000000"/>
          <w:sz w:val="20"/>
          <w:szCs w:val="20"/>
        </w:rPr>
        <w:t xml:space="preserve">Eric Mosterd. </w:t>
      </w:r>
      <w:hyperlink r:id="rId5" w:history="1">
        <w:r w:rsidRPr="00087335">
          <w:rPr>
            <w:rStyle w:val="Hyperlink"/>
            <w:color w:val="auto"/>
            <w:sz w:val="20"/>
            <w:szCs w:val="20"/>
          </w:rPr>
          <w:t>https://sites.google.com/site/sdborqa2015/standards/assessment/2</w:t>
        </w:r>
      </w:hyperlink>
    </w:p>
    <w:p w:rsidR="003C0FCD" w:rsidRDefault="003C0FCD" w:rsidP="003C0FCD">
      <w:pPr>
        <w:spacing w:after="0"/>
        <w:ind w:firstLine="720"/>
        <w:rPr>
          <w:color w:val="000000"/>
          <w:sz w:val="20"/>
          <w:szCs w:val="20"/>
        </w:rPr>
        <w:sectPr w:rsidR="003C0FCD" w:rsidSect="003C0FCD">
          <w:pgSz w:w="15840" w:h="12240" w:orient="landscape"/>
          <w:pgMar w:top="1440" w:right="1440" w:bottom="1440" w:left="1440" w:header="709" w:footer="709" w:gutter="0"/>
          <w:cols w:space="708"/>
          <w:docGrid w:linePitch="360"/>
        </w:sectPr>
      </w:pPr>
      <w:r w:rsidRPr="003C0FCD">
        <w:rPr>
          <w:color w:val="000000"/>
          <w:sz w:val="20"/>
          <w:szCs w:val="20"/>
          <w:u w:val="single"/>
        </w:rPr>
        <w:t>Note</w:t>
      </w:r>
      <w:r>
        <w:rPr>
          <w:color w:val="000000"/>
          <w:sz w:val="20"/>
          <w:szCs w:val="20"/>
        </w:rPr>
        <w:t>: Permission to use this rubric was granted by both authors.</w:t>
      </w:r>
    </w:p>
    <w:p w:rsidR="006B4DB3" w:rsidRDefault="006B4DB3" w:rsidP="006B4DB3">
      <w:pPr>
        <w:spacing w:after="0" w:line="276" w:lineRule="auto"/>
        <w:ind w:left="-284" w:right="-284"/>
        <w:jc w:val="center"/>
        <w:rPr>
          <w:rFonts w:eastAsia="Calibri"/>
          <w:b/>
          <w:u w:val="single"/>
        </w:rPr>
      </w:pPr>
      <w:r>
        <w:rPr>
          <w:rFonts w:eastAsia="Calibri"/>
          <w:b/>
          <w:u w:val="single"/>
        </w:rPr>
        <w:lastRenderedPageBreak/>
        <w:t>SAMPLE #6</w:t>
      </w:r>
    </w:p>
    <w:p w:rsidR="00003FE6" w:rsidRDefault="006B4DB3" w:rsidP="00003FE6">
      <w:pPr>
        <w:spacing w:after="0" w:line="276" w:lineRule="auto"/>
        <w:ind w:left="-284" w:right="-284"/>
        <w:jc w:val="center"/>
        <w:rPr>
          <w:rFonts w:ascii="Times New Roman" w:eastAsia="Calibri" w:hAnsi="Times New Roman" w:cs="Times New Roman"/>
          <w:b/>
          <w:sz w:val="20"/>
          <w:szCs w:val="20"/>
          <w:u w:val="single"/>
        </w:rPr>
      </w:pPr>
      <w:r w:rsidRPr="00003FE6">
        <w:rPr>
          <w:rFonts w:ascii="Times New Roman" w:eastAsia="Calibri" w:hAnsi="Times New Roman" w:cs="Times New Roman"/>
          <w:b/>
          <w:sz w:val="20"/>
          <w:szCs w:val="20"/>
          <w:u w:val="single"/>
        </w:rPr>
        <w:t>GENERAL GUIDELINE OF PARTICIPATION MARKS</w:t>
      </w:r>
      <w:r w:rsidR="00003FE6" w:rsidRPr="00003FE6">
        <w:rPr>
          <w:rFonts w:ascii="Times New Roman" w:eastAsia="Calibri" w:hAnsi="Times New Roman" w:cs="Times New Roman"/>
          <w:b/>
          <w:sz w:val="20"/>
          <w:szCs w:val="20"/>
          <w:u w:val="single"/>
        </w:rPr>
        <w:t xml:space="preserve"> </w:t>
      </w:r>
    </w:p>
    <w:p w:rsidR="00003FE6" w:rsidRPr="00003FE6" w:rsidRDefault="00003FE6" w:rsidP="00003FE6">
      <w:pPr>
        <w:spacing w:after="0" w:line="276" w:lineRule="auto"/>
        <w:ind w:left="-284" w:right="-284"/>
        <w:jc w:val="center"/>
        <w:rPr>
          <w:rFonts w:ascii="Times New Roman" w:eastAsia="Calibri" w:hAnsi="Times New Roman" w:cs="Times New Roman"/>
          <w:b/>
          <w:sz w:val="20"/>
          <w:szCs w:val="20"/>
          <w:u w:val="single"/>
        </w:rPr>
      </w:pPr>
      <w:r w:rsidRPr="00003FE6">
        <w:rPr>
          <w:rFonts w:ascii="Times New Roman" w:eastAsia="Calibri" w:hAnsi="Times New Roman" w:cs="Times New Roman"/>
          <w:b/>
          <w:sz w:val="20"/>
          <w:szCs w:val="20"/>
        </w:rPr>
        <w:t>(</w:t>
      </w:r>
      <w:r w:rsidRPr="00003FE6">
        <w:rPr>
          <w:rFonts w:ascii="Times New Roman" w:hAnsi="Times New Roman" w:cs="Times New Roman"/>
          <w:sz w:val="20"/>
          <w:szCs w:val="20"/>
        </w:rPr>
        <w:t>This</w:t>
      </w:r>
      <w:r w:rsidRPr="00003FE6">
        <w:rPr>
          <w:rFonts w:ascii="Times New Roman" w:hAnsi="Times New Roman" w:cs="Times New Roman"/>
          <w:sz w:val="20"/>
          <w:szCs w:val="20"/>
        </w:rPr>
        <w:t xml:space="preserve"> is a sample only, and it should be customized to your specific course </w:t>
      </w:r>
      <w:r>
        <w:rPr>
          <w:rFonts w:ascii="Times New Roman" w:hAnsi="Times New Roman" w:cs="Times New Roman"/>
          <w:sz w:val="20"/>
          <w:szCs w:val="20"/>
        </w:rPr>
        <w:t>context.)</w:t>
      </w:r>
    </w:p>
    <w:p w:rsidR="00003FE6" w:rsidRDefault="00003FE6" w:rsidP="00003FE6">
      <w:pPr>
        <w:spacing w:after="0" w:line="276" w:lineRule="auto"/>
        <w:ind w:left="-851" w:right="-284"/>
        <w:rPr>
          <w:rFonts w:eastAsia="Calibri"/>
          <w:b/>
          <w:sz w:val="18"/>
          <w:szCs w:val="18"/>
          <w:u w:val="single"/>
        </w:rPr>
      </w:pPr>
    </w:p>
    <w:p w:rsidR="006B4DB3" w:rsidRPr="00003FE6" w:rsidRDefault="006B4DB3" w:rsidP="00003FE6">
      <w:pPr>
        <w:spacing w:after="0" w:line="276" w:lineRule="auto"/>
        <w:ind w:left="-851" w:right="-284"/>
        <w:rPr>
          <w:rFonts w:eastAsia="Calibri"/>
          <w:sz w:val="18"/>
          <w:szCs w:val="18"/>
        </w:rPr>
      </w:pPr>
      <w:bookmarkStart w:id="0" w:name="_GoBack"/>
      <w:bookmarkEnd w:id="0"/>
      <w:r w:rsidRPr="007F3FDE">
        <w:rPr>
          <w:rFonts w:eastAsia="Calibri"/>
          <w:b/>
          <w:sz w:val="18"/>
          <w:szCs w:val="18"/>
          <w:u w:val="single"/>
        </w:rPr>
        <w:t>Note:</w:t>
      </w:r>
      <w:r w:rsidRPr="007F3FDE">
        <w:rPr>
          <w:rFonts w:eastAsia="Calibri"/>
          <w:sz w:val="18"/>
          <w:szCs w:val="18"/>
        </w:rPr>
        <w:t xml:space="preserve"> late arrival and early departure (i.e. by more than 10 minutes) will count as a missed class.</w:t>
      </w:r>
    </w:p>
    <w:p w:rsidR="006B4DB3" w:rsidRPr="00997D28" w:rsidRDefault="006B4DB3" w:rsidP="006B4DB3">
      <w:pPr>
        <w:spacing w:after="0" w:line="276" w:lineRule="auto"/>
        <w:ind w:left="-851" w:right="-851"/>
        <w:rPr>
          <w:rFonts w:eastAsia="Calibri"/>
          <w:b/>
          <w:sz w:val="18"/>
          <w:szCs w:val="18"/>
        </w:rPr>
      </w:pPr>
      <w:r w:rsidRPr="00997D28">
        <w:rPr>
          <w:rFonts w:eastAsia="Calibri"/>
          <w:b/>
          <w:sz w:val="18"/>
          <w:szCs w:val="18"/>
        </w:rPr>
        <w:t>90%+: A+</w:t>
      </w:r>
    </w:p>
    <w:p w:rsidR="006B4DB3" w:rsidRPr="00997D28" w:rsidRDefault="006B4DB3" w:rsidP="006B4DB3">
      <w:pPr>
        <w:numPr>
          <w:ilvl w:val="0"/>
          <w:numId w:val="1"/>
        </w:numPr>
        <w:spacing w:after="0" w:line="276" w:lineRule="auto"/>
        <w:ind w:left="-494" w:right="-851" w:hanging="357"/>
        <w:contextualSpacing/>
        <w:rPr>
          <w:rFonts w:eastAsia="Calibri"/>
          <w:sz w:val="18"/>
          <w:szCs w:val="18"/>
        </w:rPr>
      </w:pPr>
      <w:r w:rsidRPr="00997D28">
        <w:rPr>
          <w:rFonts w:eastAsia="Calibri"/>
          <w:sz w:val="18"/>
          <w:szCs w:val="18"/>
          <w:u w:val="single"/>
        </w:rPr>
        <w:t>Attendance</w:t>
      </w:r>
      <w:r w:rsidRPr="00997D28">
        <w:rPr>
          <w:rFonts w:eastAsia="Calibri"/>
          <w:sz w:val="18"/>
          <w:szCs w:val="18"/>
        </w:rPr>
        <w:t xml:space="preserve">: 100%. </w:t>
      </w:r>
    </w:p>
    <w:p w:rsidR="006B4DB3" w:rsidRPr="00997D28" w:rsidRDefault="006B4DB3" w:rsidP="006B4DB3">
      <w:pPr>
        <w:numPr>
          <w:ilvl w:val="0"/>
          <w:numId w:val="1"/>
        </w:numPr>
        <w:spacing w:after="0" w:line="276" w:lineRule="auto"/>
        <w:ind w:left="-494" w:right="-851" w:hanging="357"/>
        <w:contextualSpacing/>
        <w:rPr>
          <w:rFonts w:eastAsia="Calibri"/>
          <w:sz w:val="18"/>
          <w:szCs w:val="18"/>
        </w:rPr>
      </w:pPr>
      <w:r w:rsidRPr="00997D28">
        <w:rPr>
          <w:rFonts w:eastAsia="Calibri"/>
          <w:sz w:val="18"/>
          <w:szCs w:val="18"/>
          <w:u w:val="single"/>
        </w:rPr>
        <w:t>Participation</w:t>
      </w:r>
      <w:r w:rsidRPr="00997D28">
        <w:rPr>
          <w:rFonts w:eastAsia="Calibri"/>
          <w:sz w:val="18"/>
          <w:szCs w:val="18"/>
        </w:rPr>
        <w:t xml:space="preserve"> in small group exercises and large group discussions 100% of the time.</w:t>
      </w:r>
    </w:p>
    <w:p w:rsidR="006B4DB3" w:rsidRPr="00997D28" w:rsidRDefault="006B4DB3" w:rsidP="006B4DB3">
      <w:pPr>
        <w:numPr>
          <w:ilvl w:val="0"/>
          <w:numId w:val="1"/>
        </w:numPr>
        <w:spacing w:after="0" w:line="276" w:lineRule="auto"/>
        <w:ind w:left="-494" w:right="-851" w:hanging="357"/>
        <w:contextualSpacing/>
        <w:rPr>
          <w:rFonts w:eastAsia="Calibri"/>
          <w:sz w:val="18"/>
          <w:szCs w:val="18"/>
        </w:rPr>
      </w:pPr>
      <w:r w:rsidRPr="00997D28">
        <w:rPr>
          <w:rFonts w:eastAsia="Calibri"/>
          <w:sz w:val="18"/>
          <w:szCs w:val="18"/>
          <w:u w:val="single"/>
        </w:rPr>
        <w:t>Clear evidence</w:t>
      </w:r>
      <w:r w:rsidRPr="00997D28">
        <w:rPr>
          <w:rFonts w:eastAsia="Calibri"/>
          <w:sz w:val="18"/>
          <w:szCs w:val="18"/>
        </w:rPr>
        <w:t xml:space="preserve"> that the student has read the required course readings, as demonstrated by the quality of the student’s contributions in class.  </w:t>
      </w:r>
    </w:p>
    <w:p w:rsidR="006B4DB3" w:rsidRPr="00997D28" w:rsidRDefault="006B4DB3" w:rsidP="006B4DB3">
      <w:pPr>
        <w:numPr>
          <w:ilvl w:val="0"/>
          <w:numId w:val="1"/>
        </w:numPr>
        <w:spacing w:after="0" w:line="276" w:lineRule="auto"/>
        <w:ind w:left="-494" w:right="-851" w:hanging="357"/>
        <w:contextualSpacing/>
        <w:rPr>
          <w:rFonts w:eastAsia="Calibri"/>
          <w:sz w:val="18"/>
          <w:szCs w:val="18"/>
        </w:rPr>
      </w:pPr>
      <w:r w:rsidRPr="00997D28">
        <w:rPr>
          <w:rFonts w:eastAsia="Calibri"/>
          <w:sz w:val="18"/>
          <w:szCs w:val="18"/>
        </w:rPr>
        <w:t xml:space="preserve">Clear evidence of </w:t>
      </w:r>
      <w:r w:rsidRPr="00997D28">
        <w:rPr>
          <w:rFonts w:eastAsia="Calibri"/>
          <w:sz w:val="18"/>
          <w:szCs w:val="18"/>
          <w:u w:val="single"/>
        </w:rPr>
        <w:t>critical thinking and outstanding contributions</w:t>
      </w:r>
      <w:r w:rsidRPr="00997D28">
        <w:rPr>
          <w:rFonts w:eastAsia="Calibri"/>
          <w:sz w:val="18"/>
          <w:szCs w:val="18"/>
        </w:rPr>
        <w:t xml:space="preserve"> to all aspects of the course, as demonstrated by the quality of the student’s contributions in class. </w:t>
      </w:r>
    </w:p>
    <w:p w:rsidR="006B4DB3" w:rsidRPr="00997D28" w:rsidRDefault="006B4DB3" w:rsidP="006B4DB3">
      <w:pPr>
        <w:spacing w:after="0" w:line="276" w:lineRule="auto"/>
        <w:ind w:left="-851" w:right="-851"/>
        <w:rPr>
          <w:rFonts w:eastAsia="Calibri"/>
          <w:b/>
          <w:sz w:val="18"/>
          <w:szCs w:val="18"/>
        </w:rPr>
      </w:pPr>
      <w:r w:rsidRPr="00997D28">
        <w:rPr>
          <w:rFonts w:eastAsia="Calibri"/>
          <w:b/>
          <w:sz w:val="18"/>
          <w:szCs w:val="18"/>
        </w:rPr>
        <w:t xml:space="preserve">80-89% A, A- </w:t>
      </w:r>
    </w:p>
    <w:p w:rsidR="006B4DB3" w:rsidRPr="00997D28" w:rsidRDefault="006B4DB3" w:rsidP="006B4DB3">
      <w:pPr>
        <w:numPr>
          <w:ilvl w:val="0"/>
          <w:numId w:val="2"/>
        </w:numPr>
        <w:spacing w:after="0" w:line="276" w:lineRule="auto"/>
        <w:ind w:left="-494" w:right="-851" w:hanging="357"/>
        <w:contextualSpacing/>
        <w:rPr>
          <w:rFonts w:eastAsia="Calibri"/>
          <w:sz w:val="18"/>
          <w:szCs w:val="18"/>
        </w:rPr>
      </w:pPr>
      <w:r w:rsidRPr="00997D28">
        <w:rPr>
          <w:rFonts w:eastAsia="Calibri"/>
          <w:sz w:val="18"/>
          <w:szCs w:val="18"/>
          <w:u w:val="single"/>
        </w:rPr>
        <w:t>Attendance</w:t>
      </w:r>
      <w:r w:rsidRPr="00997D28">
        <w:rPr>
          <w:rFonts w:eastAsia="Calibri"/>
          <w:sz w:val="18"/>
          <w:szCs w:val="18"/>
        </w:rPr>
        <w:t xml:space="preserve">: at least 11 out of 12 classes. </w:t>
      </w:r>
    </w:p>
    <w:p w:rsidR="006B4DB3" w:rsidRPr="00997D28" w:rsidRDefault="006B4DB3" w:rsidP="006B4DB3">
      <w:pPr>
        <w:numPr>
          <w:ilvl w:val="0"/>
          <w:numId w:val="2"/>
        </w:numPr>
        <w:spacing w:after="0" w:line="276" w:lineRule="auto"/>
        <w:ind w:left="-494" w:right="-851" w:hanging="357"/>
        <w:contextualSpacing/>
        <w:rPr>
          <w:rFonts w:eastAsia="Calibri"/>
          <w:sz w:val="18"/>
          <w:szCs w:val="18"/>
        </w:rPr>
      </w:pPr>
      <w:r w:rsidRPr="00997D28">
        <w:rPr>
          <w:rFonts w:eastAsia="Calibri"/>
          <w:sz w:val="18"/>
          <w:szCs w:val="18"/>
          <w:u w:val="single"/>
        </w:rPr>
        <w:t>Participation</w:t>
      </w:r>
      <w:r w:rsidRPr="00997D28">
        <w:rPr>
          <w:rFonts w:eastAsia="Calibri"/>
          <w:sz w:val="18"/>
          <w:szCs w:val="18"/>
        </w:rPr>
        <w:t xml:space="preserve"> in small group exercises and large group discussions 100% of the time when in attendance.</w:t>
      </w:r>
    </w:p>
    <w:p w:rsidR="006B4DB3" w:rsidRPr="00997D28" w:rsidRDefault="006B4DB3" w:rsidP="006B4DB3">
      <w:pPr>
        <w:numPr>
          <w:ilvl w:val="0"/>
          <w:numId w:val="2"/>
        </w:numPr>
        <w:spacing w:after="0" w:line="276" w:lineRule="auto"/>
        <w:ind w:left="-494" w:right="-851" w:hanging="357"/>
        <w:contextualSpacing/>
        <w:rPr>
          <w:rFonts w:eastAsia="Calibri"/>
          <w:sz w:val="18"/>
          <w:szCs w:val="18"/>
        </w:rPr>
      </w:pPr>
      <w:r w:rsidRPr="00997D28">
        <w:rPr>
          <w:rFonts w:eastAsia="Calibri"/>
          <w:sz w:val="18"/>
          <w:szCs w:val="18"/>
          <w:u w:val="single"/>
        </w:rPr>
        <w:t>Clear evidence</w:t>
      </w:r>
      <w:r w:rsidRPr="00997D28">
        <w:rPr>
          <w:rFonts w:eastAsia="Calibri"/>
          <w:sz w:val="18"/>
          <w:szCs w:val="18"/>
        </w:rPr>
        <w:t xml:space="preserve"> that the student has read the required course readings, as demonstrated by the quality of the student’s contributions in class. </w:t>
      </w:r>
    </w:p>
    <w:p w:rsidR="006B4DB3" w:rsidRPr="00997D28" w:rsidRDefault="006B4DB3" w:rsidP="006B4DB3">
      <w:pPr>
        <w:numPr>
          <w:ilvl w:val="0"/>
          <w:numId w:val="2"/>
        </w:numPr>
        <w:spacing w:after="0" w:line="276" w:lineRule="auto"/>
        <w:ind w:left="-494" w:right="-851" w:hanging="357"/>
        <w:contextualSpacing/>
        <w:rPr>
          <w:rFonts w:eastAsia="Calibri"/>
          <w:sz w:val="18"/>
          <w:szCs w:val="18"/>
        </w:rPr>
      </w:pPr>
      <w:r w:rsidRPr="00997D28">
        <w:rPr>
          <w:rFonts w:eastAsia="Calibri"/>
          <w:sz w:val="18"/>
          <w:szCs w:val="18"/>
        </w:rPr>
        <w:t xml:space="preserve">Clear evidence of </w:t>
      </w:r>
      <w:r w:rsidRPr="00997D28">
        <w:rPr>
          <w:rFonts w:eastAsia="Calibri"/>
          <w:sz w:val="18"/>
          <w:szCs w:val="18"/>
          <w:u w:val="single"/>
        </w:rPr>
        <w:t>critical thinking</w:t>
      </w:r>
      <w:r w:rsidRPr="00997D28">
        <w:rPr>
          <w:rFonts w:eastAsia="Calibri"/>
          <w:sz w:val="18"/>
          <w:szCs w:val="18"/>
        </w:rPr>
        <w:t xml:space="preserve"> about the material and </w:t>
      </w:r>
      <w:r w:rsidRPr="00997D28">
        <w:rPr>
          <w:rFonts w:eastAsia="Calibri"/>
          <w:sz w:val="18"/>
          <w:szCs w:val="18"/>
          <w:u w:val="single"/>
        </w:rPr>
        <w:t>excellent contributions</w:t>
      </w:r>
      <w:r w:rsidRPr="00997D28">
        <w:rPr>
          <w:rFonts w:eastAsia="Calibri"/>
          <w:sz w:val="18"/>
          <w:szCs w:val="18"/>
        </w:rPr>
        <w:t xml:space="preserve"> to class discussions based on the readings, as demonstrated by the quality of the student’s contributions in class. </w:t>
      </w:r>
    </w:p>
    <w:p w:rsidR="006B4DB3" w:rsidRPr="00997D28" w:rsidRDefault="006B4DB3" w:rsidP="006B4DB3">
      <w:pPr>
        <w:spacing w:after="0" w:line="276" w:lineRule="auto"/>
        <w:ind w:left="-851" w:right="-851"/>
        <w:rPr>
          <w:rFonts w:eastAsia="Calibri"/>
          <w:b/>
          <w:sz w:val="18"/>
          <w:szCs w:val="18"/>
        </w:rPr>
      </w:pPr>
      <w:r w:rsidRPr="00997D28">
        <w:rPr>
          <w:rFonts w:eastAsia="Calibri"/>
          <w:b/>
          <w:sz w:val="18"/>
          <w:szCs w:val="18"/>
        </w:rPr>
        <w:t>76-79%: B+</w:t>
      </w:r>
    </w:p>
    <w:p w:rsidR="006B4DB3" w:rsidRPr="00997D28" w:rsidRDefault="006B4DB3" w:rsidP="006B4DB3">
      <w:pPr>
        <w:numPr>
          <w:ilvl w:val="0"/>
          <w:numId w:val="3"/>
        </w:numPr>
        <w:spacing w:after="0" w:line="276" w:lineRule="auto"/>
        <w:ind w:left="-494" w:right="-851" w:hanging="357"/>
        <w:contextualSpacing/>
        <w:rPr>
          <w:rFonts w:eastAsia="Calibri"/>
          <w:sz w:val="18"/>
          <w:szCs w:val="18"/>
        </w:rPr>
      </w:pPr>
      <w:r w:rsidRPr="00997D28">
        <w:rPr>
          <w:rFonts w:eastAsia="Calibri"/>
          <w:sz w:val="18"/>
          <w:szCs w:val="18"/>
          <w:u w:val="single"/>
        </w:rPr>
        <w:t>Attendance</w:t>
      </w:r>
      <w:r w:rsidRPr="00997D28">
        <w:rPr>
          <w:rFonts w:eastAsia="Calibri"/>
          <w:sz w:val="18"/>
          <w:szCs w:val="18"/>
        </w:rPr>
        <w:t xml:space="preserve">: at least 10 out of 12 classes. </w:t>
      </w:r>
    </w:p>
    <w:p w:rsidR="006B4DB3" w:rsidRPr="00997D28" w:rsidRDefault="006B4DB3" w:rsidP="006B4DB3">
      <w:pPr>
        <w:numPr>
          <w:ilvl w:val="0"/>
          <w:numId w:val="3"/>
        </w:numPr>
        <w:spacing w:after="0" w:line="276" w:lineRule="auto"/>
        <w:ind w:left="-494" w:right="-851" w:hanging="357"/>
        <w:contextualSpacing/>
        <w:rPr>
          <w:rFonts w:eastAsia="Calibri"/>
          <w:sz w:val="18"/>
          <w:szCs w:val="18"/>
        </w:rPr>
      </w:pPr>
      <w:r w:rsidRPr="00997D28">
        <w:rPr>
          <w:rFonts w:eastAsia="Calibri"/>
          <w:sz w:val="18"/>
          <w:szCs w:val="18"/>
          <w:u w:val="single"/>
        </w:rPr>
        <w:t>Participation</w:t>
      </w:r>
      <w:r w:rsidRPr="00997D28">
        <w:rPr>
          <w:rFonts w:eastAsia="Calibri"/>
          <w:sz w:val="18"/>
          <w:szCs w:val="18"/>
        </w:rPr>
        <w:t xml:space="preserve"> in small group exercises 100% of the time and large group discussions at least 80% of the time when in attendance.</w:t>
      </w:r>
    </w:p>
    <w:p w:rsidR="006B4DB3" w:rsidRPr="00997D28" w:rsidRDefault="006B4DB3" w:rsidP="006B4DB3">
      <w:pPr>
        <w:numPr>
          <w:ilvl w:val="0"/>
          <w:numId w:val="3"/>
        </w:numPr>
        <w:spacing w:after="0" w:line="276" w:lineRule="auto"/>
        <w:ind w:left="-494" w:right="-851" w:hanging="357"/>
        <w:contextualSpacing/>
        <w:rPr>
          <w:rFonts w:eastAsia="Calibri"/>
          <w:sz w:val="18"/>
          <w:szCs w:val="18"/>
        </w:rPr>
      </w:pPr>
      <w:r w:rsidRPr="00997D28">
        <w:rPr>
          <w:rFonts w:eastAsia="Calibri"/>
          <w:sz w:val="18"/>
          <w:szCs w:val="18"/>
          <w:u w:val="single"/>
        </w:rPr>
        <w:t>Good evidence</w:t>
      </w:r>
      <w:r w:rsidRPr="00997D28">
        <w:rPr>
          <w:rFonts w:eastAsia="Calibri"/>
          <w:sz w:val="18"/>
          <w:szCs w:val="18"/>
        </w:rPr>
        <w:t xml:space="preserve"> that the student has read at least some of the required course readings, as demonstrated by the quality of the student’s contributions in class. </w:t>
      </w:r>
    </w:p>
    <w:p w:rsidR="006B4DB3" w:rsidRPr="00997D28" w:rsidRDefault="006B4DB3" w:rsidP="006B4DB3">
      <w:pPr>
        <w:numPr>
          <w:ilvl w:val="0"/>
          <w:numId w:val="3"/>
        </w:numPr>
        <w:spacing w:after="0" w:line="276" w:lineRule="auto"/>
        <w:ind w:left="-494" w:right="-851" w:hanging="357"/>
        <w:contextualSpacing/>
        <w:rPr>
          <w:rFonts w:eastAsia="Calibri"/>
          <w:sz w:val="18"/>
          <w:szCs w:val="18"/>
        </w:rPr>
      </w:pPr>
      <w:r w:rsidRPr="00997D28">
        <w:rPr>
          <w:rFonts w:eastAsia="Calibri"/>
          <w:sz w:val="18"/>
          <w:szCs w:val="18"/>
        </w:rPr>
        <w:t xml:space="preserve">Evidence of some </w:t>
      </w:r>
      <w:r w:rsidRPr="00997D28">
        <w:rPr>
          <w:rFonts w:eastAsia="Calibri"/>
          <w:sz w:val="18"/>
          <w:szCs w:val="18"/>
          <w:u w:val="single"/>
        </w:rPr>
        <w:t>very good/relevant contributions</w:t>
      </w:r>
      <w:r w:rsidRPr="00997D28">
        <w:rPr>
          <w:rFonts w:eastAsia="Calibri"/>
          <w:sz w:val="18"/>
          <w:szCs w:val="18"/>
        </w:rPr>
        <w:t xml:space="preserve"> to class discussion based on the readings, as demonstrated by the quality of the student’s contributions in class.</w:t>
      </w:r>
    </w:p>
    <w:p w:rsidR="006B4DB3" w:rsidRPr="00997D28" w:rsidRDefault="006B4DB3" w:rsidP="006B4DB3">
      <w:pPr>
        <w:spacing w:after="0" w:line="276" w:lineRule="auto"/>
        <w:ind w:left="-851" w:right="-851"/>
        <w:rPr>
          <w:rFonts w:eastAsia="Calibri"/>
          <w:b/>
          <w:sz w:val="18"/>
          <w:szCs w:val="18"/>
        </w:rPr>
      </w:pPr>
      <w:r w:rsidRPr="00997D28">
        <w:rPr>
          <w:rFonts w:eastAsia="Calibri"/>
          <w:b/>
          <w:sz w:val="18"/>
          <w:szCs w:val="18"/>
        </w:rPr>
        <w:t xml:space="preserve">70-75%: B </w:t>
      </w:r>
    </w:p>
    <w:p w:rsidR="006B4DB3" w:rsidRPr="00997D28" w:rsidRDefault="006B4DB3" w:rsidP="006B4DB3">
      <w:pPr>
        <w:numPr>
          <w:ilvl w:val="0"/>
          <w:numId w:val="4"/>
        </w:numPr>
        <w:spacing w:after="0" w:line="276" w:lineRule="auto"/>
        <w:ind w:left="-494" w:right="-851" w:hanging="357"/>
        <w:contextualSpacing/>
        <w:rPr>
          <w:rFonts w:eastAsia="Calibri"/>
          <w:sz w:val="18"/>
          <w:szCs w:val="18"/>
        </w:rPr>
      </w:pPr>
      <w:r w:rsidRPr="00997D28">
        <w:rPr>
          <w:rFonts w:eastAsia="Calibri"/>
          <w:sz w:val="18"/>
          <w:szCs w:val="18"/>
          <w:u w:val="single"/>
        </w:rPr>
        <w:t>Attendance</w:t>
      </w:r>
      <w:r w:rsidRPr="00997D28">
        <w:rPr>
          <w:rFonts w:eastAsia="Calibri"/>
          <w:sz w:val="18"/>
          <w:szCs w:val="18"/>
        </w:rPr>
        <w:t xml:space="preserve">: at least 9 out of 12 classes. </w:t>
      </w:r>
    </w:p>
    <w:p w:rsidR="006B4DB3" w:rsidRPr="00997D28" w:rsidRDefault="006B4DB3" w:rsidP="006B4DB3">
      <w:pPr>
        <w:numPr>
          <w:ilvl w:val="0"/>
          <w:numId w:val="4"/>
        </w:numPr>
        <w:spacing w:after="0" w:line="276" w:lineRule="auto"/>
        <w:ind w:left="-494" w:right="-851" w:hanging="357"/>
        <w:contextualSpacing/>
        <w:rPr>
          <w:rFonts w:eastAsia="Calibri"/>
          <w:sz w:val="18"/>
          <w:szCs w:val="18"/>
        </w:rPr>
      </w:pPr>
      <w:r w:rsidRPr="00997D28">
        <w:rPr>
          <w:rFonts w:eastAsia="Calibri"/>
          <w:sz w:val="18"/>
          <w:szCs w:val="18"/>
          <w:u w:val="single"/>
        </w:rPr>
        <w:t>Participation</w:t>
      </w:r>
      <w:r w:rsidRPr="00997D28">
        <w:rPr>
          <w:rFonts w:eastAsia="Calibri"/>
          <w:sz w:val="18"/>
          <w:szCs w:val="18"/>
        </w:rPr>
        <w:t xml:space="preserve"> in small group exercises 100% of the time and large group discussions at least 75% of the time when in attendance.</w:t>
      </w:r>
    </w:p>
    <w:p w:rsidR="006B4DB3" w:rsidRPr="00997D28" w:rsidRDefault="006B4DB3" w:rsidP="006B4DB3">
      <w:pPr>
        <w:numPr>
          <w:ilvl w:val="0"/>
          <w:numId w:val="4"/>
        </w:numPr>
        <w:spacing w:after="0" w:line="276" w:lineRule="auto"/>
        <w:ind w:left="-494" w:right="-851" w:hanging="357"/>
        <w:contextualSpacing/>
        <w:rPr>
          <w:rFonts w:eastAsia="Calibri"/>
          <w:sz w:val="18"/>
          <w:szCs w:val="18"/>
        </w:rPr>
      </w:pPr>
      <w:r w:rsidRPr="00997D28">
        <w:rPr>
          <w:rFonts w:eastAsia="Calibri"/>
          <w:sz w:val="18"/>
          <w:szCs w:val="18"/>
          <w:u w:val="single"/>
        </w:rPr>
        <w:t>Evidence</w:t>
      </w:r>
      <w:r w:rsidRPr="00997D28">
        <w:rPr>
          <w:rFonts w:eastAsia="Calibri"/>
          <w:sz w:val="18"/>
          <w:szCs w:val="18"/>
        </w:rPr>
        <w:t xml:space="preserve"> that the student has read some of the required course readings, as demonstrated by the quality of the student’s contributions in class. </w:t>
      </w:r>
    </w:p>
    <w:p w:rsidR="006B4DB3" w:rsidRPr="00997D28" w:rsidRDefault="006B4DB3" w:rsidP="006B4DB3">
      <w:pPr>
        <w:numPr>
          <w:ilvl w:val="0"/>
          <w:numId w:val="4"/>
        </w:numPr>
        <w:spacing w:after="0" w:line="276" w:lineRule="auto"/>
        <w:ind w:left="-494" w:right="-851" w:hanging="357"/>
        <w:contextualSpacing/>
        <w:rPr>
          <w:rFonts w:eastAsia="Calibri"/>
          <w:sz w:val="18"/>
          <w:szCs w:val="18"/>
        </w:rPr>
      </w:pPr>
      <w:r w:rsidRPr="00997D28">
        <w:rPr>
          <w:rFonts w:eastAsia="Calibri"/>
          <w:sz w:val="18"/>
          <w:szCs w:val="18"/>
        </w:rPr>
        <w:t xml:space="preserve">Evidence of some </w:t>
      </w:r>
      <w:r w:rsidRPr="00997D28">
        <w:rPr>
          <w:rFonts w:eastAsia="Calibri"/>
          <w:sz w:val="18"/>
          <w:szCs w:val="18"/>
          <w:u w:val="single"/>
        </w:rPr>
        <w:t>relevant contributions</w:t>
      </w:r>
      <w:r w:rsidRPr="00997D28">
        <w:rPr>
          <w:rFonts w:eastAsia="Calibri"/>
          <w:sz w:val="18"/>
          <w:szCs w:val="18"/>
        </w:rPr>
        <w:t xml:space="preserve"> to class discussions based on the readings, as demonstrated by the quality of the student’s contributions in class.</w:t>
      </w:r>
    </w:p>
    <w:p w:rsidR="006B4DB3" w:rsidRPr="00997D28" w:rsidRDefault="006B4DB3" w:rsidP="006B4DB3">
      <w:pPr>
        <w:spacing w:after="0" w:line="276" w:lineRule="auto"/>
        <w:ind w:left="-851" w:right="-851"/>
        <w:rPr>
          <w:rFonts w:eastAsia="Calibri"/>
          <w:b/>
          <w:sz w:val="18"/>
          <w:szCs w:val="18"/>
        </w:rPr>
      </w:pPr>
      <w:r w:rsidRPr="00997D28">
        <w:rPr>
          <w:rFonts w:eastAsia="Calibri"/>
          <w:b/>
          <w:sz w:val="18"/>
          <w:szCs w:val="18"/>
        </w:rPr>
        <w:t>63-69%: C+</w:t>
      </w:r>
    </w:p>
    <w:p w:rsidR="006B4DB3" w:rsidRPr="00997D28" w:rsidRDefault="006B4DB3" w:rsidP="006B4DB3">
      <w:pPr>
        <w:numPr>
          <w:ilvl w:val="0"/>
          <w:numId w:val="5"/>
        </w:numPr>
        <w:spacing w:after="0" w:line="276" w:lineRule="auto"/>
        <w:ind w:left="-494" w:right="-851" w:hanging="357"/>
        <w:contextualSpacing/>
        <w:rPr>
          <w:rFonts w:eastAsia="Calibri"/>
          <w:sz w:val="18"/>
          <w:szCs w:val="18"/>
        </w:rPr>
      </w:pPr>
      <w:r w:rsidRPr="00997D28">
        <w:rPr>
          <w:rFonts w:eastAsia="Calibri"/>
          <w:sz w:val="18"/>
          <w:szCs w:val="18"/>
          <w:u w:val="single"/>
        </w:rPr>
        <w:t>Attendance</w:t>
      </w:r>
      <w:r w:rsidRPr="00997D28">
        <w:rPr>
          <w:rFonts w:eastAsia="Calibri"/>
          <w:sz w:val="18"/>
          <w:szCs w:val="18"/>
        </w:rPr>
        <w:t xml:space="preserve">: at least 8 out of 12 classes. </w:t>
      </w:r>
    </w:p>
    <w:p w:rsidR="006B4DB3" w:rsidRPr="00997D28" w:rsidRDefault="006B4DB3" w:rsidP="006B4DB3">
      <w:pPr>
        <w:numPr>
          <w:ilvl w:val="0"/>
          <w:numId w:val="5"/>
        </w:numPr>
        <w:spacing w:after="0" w:line="276" w:lineRule="auto"/>
        <w:ind w:left="-494" w:right="-851" w:hanging="357"/>
        <w:contextualSpacing/>
        <w:rPr>
          <w:rFonts w:eastAsia="Calibri"/>
          <w:sz w:val="18"/>
          <w:szCs w:val="18"/>
        </w:rPr>
      </w:pPr>
      <w:r w:rsidRPr="00997D28">
        <w:rPr>
          <w:rFonts w:eastAsia="Calibri"/>
          <w:sz w:val="18"/>
          <w:szCs w:val="18"/>
          <w:u w:val="single"/>
        </w:rPr>
        <w:t>Participation</w:t>
      </w:r>
      <w:r w:rsidRPr="00997D28">
        <w:rPr>
          <w:rFonts w:eastAsia="Calibri"/>
          <w:sz w:val="18"/>
          <w:szCs w:val="18"/>
        </w:rPr>
        <w:t xml:space="preserve"> in small group exercises 100% of the time and large group discussions at least 60% of the time when in attendance.</w:t>
      </w:r>
    </w:p>
    <w:p w:rsidR="006B4DB3" w:rsidRPr="00997D28" w:rsidRDefault="006B4DB3" w:rsidP="006B4DB3">
      <w:pPr>
        <w:numPr>
          <w:ilvl w:val="0"/>
          <w:numId w:val="5"/>
        </w:numPr>
        <w:spacing w:after="0" w:line="276" w:lineRule="auto"/>
        <w:ind w:left="-494" w:right="-851" w:hanging="357"/>
        <w:contextualSpacing/>
        <w:rPr>
          <w:rFonts w:eastAsia="Calibri"/>
          <w:sz w:val="18"/>
          <w:szCs w:val="18"/>
        </w:rPr>
      </w:pPr>
      <w:r w:rsidRPr="00997D28">
        <w:rPr>
          <w:rFonts w:eastAsia="Calibri"/>
          <w:sz w:val="18"/>
          <w:szCs w:val="18"/>
        </w:rPr>
        <w:t xml:space="preserve">Evidence that the student has read some of the required course readings, as demonstrated by the quality of the student’s contributions in class. </w:t>
      </w:r>
    </w:p>
    <w:p w:rsidR="006B4DB3" w:rsidRPr="00997D28" w:rsidRDefault="006B4DB3" w:rsidP="006B4DB3">
      <w:pPr>
        <w:numPr>
          <w:ilvl w:val="0"/>
          <w:numId w:val="5"/>
        </w:numPr>
        <w:spacing w:after="0" w:line="276" w:lineRule="auto"/>
        <w:ind w:left="-494" w:right="-851" w:hanging="357"/>
        <w:contextualSpacing/>
        <w:rPr>
          <w:rFonts w:eastAsia="Calibri"/>
          <w:sz w:val="18"/>
          <w:szCs w:val="18"/>
        </w:rPr>
      </w:pPr>
      <w:r w:rsidRPr="00997D28">
        <w:rPr>
          <w:rFonts w:eastAsia="Calibri"/>
          <w:sz w:val="18"/>
          <w:szCs w:val="18"/>
        </w:rPr>
        <w:t xml:space="preserve">Evidence of </w:t>
      </w:r>
      <w:r w:rsidRPr="00997D28">
        <w:rPr>
          <w:rFonts w:eastAsia="Calibri"/>
          <w:sz w:val="18"/>
          <w:szCs w:val="18"/>
          <w:u w:val="single"/>
        </w:rPr>
        <w:t>some relevant contributions</w:t>
      </w:r>
      <w:r w:rsidRPr="00997D28">
        <w:rPr>
          <w:rFonts w:eastAsia="Calibri"/>
          <w:sz w:val="18"/>
          <w:szCs w:val="18"/>
        </w:rPr>
        <w:t xml:space="preserve"> to class discussions based on the readings, as demonstrated by the quality of the student’s contributions in class.</w:t>
      </w:r>
    </w:p>
    <w:p w:rsidR="006B4DB3" w:rsidRPr="00997D28" w:rsidRDefault="006B4DB3" w:rsidP="006B4DB3">
      <w:pPr>
        <w:spacing w:after="0" w:line="276" w:lineRule="auto"/>
        <w:ind w:left="-851" w:right="-851"/>
        <w:rPr>
          <w:rFonts w:eastAsia="Calibri"/>
          <w:b/>
          <w:sz w:val="18"/>
          <w:szCs w:val="18"/>
        </w:rPr>
      </w:pPr>
      <w:r w:rsidRPr="00997D28">
        <w:rPr>
          <w:rFonts w:eastAsia="Calibri"/>
          <w:b/>
          <w:sz w:val="18"/>
          <w:szCs w:val="18"/>
        </w:rPr>
        <w:t xml:space="preserve">56-62%: C </w:t>
      </w:r>
    </w:p>
    <w:p w:rsidR="006B4DB3" w:rsidRPr="00997D28" w:rsidRDefault="006B4DB3" w:rsidP="006B4DB3">
      <w:pPr>
        <w:numPr>
          <w:ilvl w:val="0"/>
          <w:numId w:val="6"/>
        </w:numPr>
        <w:spacing w:after="0" w:line="276" w:lineRule="auto"/>
        <w:ind w:left="-494" w:right="-851" w:hanging="357"/>
        <w:contextualSpacing/>
        <w:rPr>
          <w:rFonts w:eastAsia="Calibri"/>
          <w:sz w:val="18"/>
          <w:szCs w:val="18"/>
        </w:rPr>
      </w:pPr>
      <w:r w:rsidRPr="00997D28">
        <w:rPr>
          <w:rFonts w:eastAsia="Calibri"/>
          <w:sz w:val="18"/>
          <w:szCs w:val="18"/>
          <w:u w:val="single"/>
        </w:rPr>
        <w:t>Attendance</w:t>
      </w:r>
      <w:r w:rsidRPr="00997D28">
        <w:rPr>
          <w:rFonts w:eastAsia="Calibri"/>
          <w:sz w:val="18"/>
          <w:szCs w:val="18"/>
        </w:rPr>
        <w:t xml:space="preserve">: at least 7 out of 12 classes. </w:t>
      </w:r>
    </w:p>
    <w:p w:rsidR="006B4DB3" w:rsidRPr="00997D28" w:rsidRDefault="006B4DB3" w:rsidP="006B4DB3">
      <w:pPr>
        <w:numPr>
          <w:ilvl w:val="0"/>
          <w:numId w:val="6"/>
        </w:numPr>
        <w:spacing w:after="0" w:line="276" w:lineRule="auto"/>
        <w:ind w:left="-494" w:right="-851" w:hanging="357"/>
        <w:contextualSpacing/>
        <w:rPr>
          <w:rFonts w:eastAsia="Calibri"/>
          <w:sz w:val="18"/>
          <w:szCs w:val="18"/>
        </w:rPr>
      </w:pPr>
      <w:r w:rsidRPr="00997D28">
        <w:rPr>
          <w:rFonts w:eastAsia="Calibri"/>
          <w:sz w:val="18"/>
          <w:szCs w:val="18"/>
          <w:u w:val="single"/>
        </w:rPr>
        <w:t>Participation</w:t>
      </w:r>
      <w:r w:rsidRPr="00997D28">
        <w:rPr>
          <w:rFonts w:eastAsia="Calibri"/>
          <w:sz w:val="18"/>
          <w:szCs w:val="18"/>
        </w:rPr>
        <w:t xml:space="preserve"> in small group exercises 100% of the time and large group discussions at least 60% of the time when in attendance.</w:t>
      </w:r>
    </w:p>
    <w:p w:rsidR="006B4DB3" w:rsidRPr="00997D28" w:rsidRDefault="006B4DB3" w:rsidP="006B4DB3">
      <w:pPr>
        <w:numPr>
          <w:ilvl w:val="0"/>
          <w:numId w:val="6"/>
        </w:numPr>
        <w:spacing w:after="0" w:line="276" w:lineRule="auto"/>
        <w:ind w:left="-494" w:right="-851" w:hanging="357"/>
        <w:contextualSpacing/>
        <w:rPr>
          <w:rFonts w:eastAsia="Calibri"/>
          <w:sz w:val="18"/>
          <w:szCs w:val="18"/>
        </w:rPr>
      </w:pPr>
      <w:r w:rsidRPr="00997D28">
        <w:rPr>
          <w:rFonts w:eastAsia="Calibri"/>
          <w:sz w:val="18"/>
          <w:szCs w:val="18"/>
          <w:u w:val="single"/>
        </w:rPr>
        <w:t>Little evidence</w:t>
      </w:r>
      <w:r w:rsidRPr="00997D28">
        <w:rPr>
          <w:rFonts w:eastAsia="Calibri"/>
          <w:sz w:val="18"/>
          <w:szCs w:val="18"/>
        </w:rPr>
        <w:t xml:space="preserve"> that the student has read the required course readings, as demonstrated by the quality of the student’s contributions in class.</w:t>
      </w:r>
    </w:p>
    <w:p w:rsidR="006B4DB3" w:rsidRPr="00997D28" w:rsidRDefault="006B4DB3" w:rsidP="006B4DB3">
      <w:pPr>
        <w:numPr>
          <w:ilvl w:val="0"/>
          <w:numId w:val="6"/>
        </w:numPr>
        <w:spacing w:after="0" w:line="276" w:lineRule="auto"/>
        <w:ind w:left="-494" w:right="-851" w:hanging="357"/>
        <w:contextualSpacing/>
        <w:rPr>
          <w:rFonts w:eastAsia="Calibri"/>
          <w:sz w:val="18"/>
          <w:szCs w:val="18"/>
        </w:rPr>
      </w:pPr>
      <w:r w:rsidRPr="00997D28">
        <w:rPr>
          <w:rFonts w:eastAsia="Calibri"/>
          <w:sz w:val="18"/>
          <w:szCs w:val="18"/>
          <w:u w:val="single"/>
        </w:rPr>
        <w:t>Little evidence of relevant contributions</w:t>
      </w:r>
      <w:r w:rsidRPr="00997D28">
        <w:rPr>
          <w:rFonts w:eastAsia="Calibri"/>
          <w:sz w:val="18"/>
          <w:szCs w:val="18"/>
        </w:rPr>
        <w:t xml:space="preserve"> to class discussions based on the readings, as demonstrated by the quality of the student’s contributions in class.</w:t>
      </w:r>
    </w:p>
    <w:p w:rsidR="006B4DB3" w:rsidRPr="00997D28" w:rsidRDefault="006B4DB3" w:rsidP="006B4DB3">
      <w:pPr>
        <w:spacing w:after="0" w:line="276" w:lineRule="auto"/>
        <w:ind w:left="-851" w:right="-851"/>
        <w:rPr>
          <w:rFonts w:eastAsia="Calibri"/>
          <w:b/>
          <w:sz w:val="18"/>
          <w:szCs w:val="18"/>
        </w:rPr>
      </w:pPr>
      <w:r w:rsidRPr="00997D28">
        <w:rPr>
          <w:rFonts w:eastAsia="Calibri"/>
          <w:b/>
          <w:sz w:val="18"/>
          <w:szCs w:val="18"/>
        </w:rPr>
        <w:t>50-55%: D</w:t>
      </w:r>
    </w:p>
    <w:p w:rsidR="006B4DB3" w:rsidRPr="00997D28" w:rsidRDefault="006B4DB3" w:rsidP="006B4DB3">
      <w:pPr>
        <w:numPr>
          <w:ilvl w:val="0"/>
          <w:numId w:val="7"/>
        </w:numPr>
        <w:spacing w:after="0" w:line="276" w:lineRule="auto"/>
        <w:ind w:left="-494" w:right="-851" w:hanging="357"/>
        <w:contextualSpacing/>
        <w:rPr>
          <w:rFonts w:eastAsia="Calibri"/>
          <w:sz w:val="18"/>
          <w:szCs w:val="18"/>
        </w:rPr>
      </w:pPr>
      <w:r w:rsidRPr="00997D28">
        <w:rPr>
          <w:rFonts w:eastAsia="Calibri"/>
          <w:sz w:val="18"/>
          <w:szCs w:val="18"/>
          <w:u w:val="single"/>
        </w:rPr>
        <w:t>Attendance</w:t>
      </w:r>
      <w:r w:rsidRPr="00997D28">
        <w:rPr>
          <w:rFonts w:eastAsia="Calibri"/>
          <w:sz w:val="18"/>
          <w:szCs w:val="18"/>
        </w:rPr>
        <w:t xml:space="preserve">: at least 6 out of 12 classes. </w:t>
      </w:r>
    </w:p>
    <w:p w:rsidR="006B4DB3" w:rsidRPr="00997D28" w:rsidRDefault="006B4DB3" w:rsidP="006B4DB3">
      <w:pPr>
        <w:numPr>
          <w:ilvl w:val="0"/>
          <w:numId w:val="7"/>
        </w:numPr>
        <w:spacing w:after="0" w:line="276" w:lineRule="auto"/>
        <w:ind w:left="-494" w:right="-851" w:hanging="357"/>
        <w:contextualSpacing/>
        <w:rPr>
          <w:rFonts w:eastAsia="Calibri"/>
          <w:sz w:val="18"/>
          <w:szCs w:val="18"/>
        </w:rPr>
      </w:pPr>
      <w:r w:rsidRPr="00997D28">
        <w:rPr>
          <w:rFonts w:eastAsia="Calibri"/>
          <w:sz w:val="18"/>
          <w:szCs w:val="18"/>
          <w:u w:val="single"/>
        </w:rPr>
        <w:t>Participation</w:t>
      </w:r>
      <w:r w:rsidRPr="00997D28">
        <w:rPr>
          <w:rFonts w:eastAsia="Calibri"/>
          <w:sz w:val="18"/>
          <w:szCs w:val="18"/>
        </w:rPr>
        <w:t xml:space="preserve"> in small group exercises 100% of the time and large group discussions about 50% of the time when in attendance.</w:t>
      </w:r>
    </w:p>
    <w:p w:rsidR="006B4DB3" w:rsidRPr="00997D28" w:rsidRDefault="006B4DB3" w:rsidP="006B4DB3">
      <w:pPr>
        <w:numPr>
          <w:ilvl w:val="0"/>
          <w:numId w:val="7"/>
        </w:numPr>
        <w:spacing w:after="0" w:line="276" w:lineRule="auto"/>
        <w:ind w:left="-494" w:right="-851" w:hanging="357"/>
        <w:contextualSpacing/>
        <w:rPr>
          <w:rFonts w:eastAsia="Calibri"/>
          <w:sz w:val="18"/>
          <w:szCs w:val="18"/>
        </w:rPr>
      </w:pPr>
      <w:r w:rsidRPr="00997D28">
        <w:rPr>
          <w:rFonts w:eastAsia="Calibri"/>
          <w:sz w:val="18"/>
          <w:szCs w:val="18"/>
          <w:u w:val="single"/>
        </w:rPr>
        <w:t>Little evidence</w:t>
      </w:r>
      <w:r w:rsidRPr="00997D28">
        <w:rPr>
          <w:rFonts w:eastAsia="Calibri"/>
          <w:sz w:val="18"/>
          <w:szCs w:val="18"/>
        </w:rPr>
        <w:t xml:space="preserve"> that the student has read the required course readings, as demonstrated by a lack of contributions in class. </w:t>
      </w:r>
    </w:p>
    <w:p w:rsidR="006B4DB3" w:rsidRPr="00997D28" w:rsidRDefault="006B4DB3" w:rsidP="006B4DB3">
      <w:pPr>
        <w:numPr>
          <w:ilvl w:val="0"/>
          <w:numId w:val="7"/>
        </w:numPr>
        <w:spacing w:after="0" w:line="276" w:lineRule="auto"/>
        <w:ind w:left="-494" w:right="-851" w:hanging="357"/>
        <w:contextualSpacing/>
        <w:rPr>
          <w:rFonts w:eastAsia="Calibri"/>
          <w:sz w:val="18"/>
          <w:szCs w:val="18"/>
        </w:rPr>
      </w:pPr>
      <w:r w:rsidRPr="00997D28">
        <w:rPr>
          <w:rFonts w:eastAsia="Calibri"/>
          <w:sz w:val="18"/>
          <w:szCs w:val="18"/>
          <w:u w:val="single"/>
        </w:rPr>
        <w:t>Little evidence of relevant contributions</w:t>
      </w:r>
      <w:r w:rsidRPr="00997D28">
        <w:rPr>
          <w:rFonts w:eastAsia="Calibri"/>
          <w:sz w:val="18"/>
          <w:szCs w:val="18"/>
        </w:rPr>
        <w:t xml:space="preserve"> to class discussions based on the readings.</w:t>
      </w:r>
    </w:p>
    <w:p w:rsidR="006B4DB3" w:rsidRPr="00997D28" w:rsidRDefault="006B4DB3" w:rsidP="006B4DB3">
      <w:pPr>
        <w:spacing w:after="0" w:line="276" w:lineRule="auto"/>
        <w:ind w:left="-851" w:right="-851"/>
        <w:rPr>
          <w:rFonts w:eastAsia="Calibri"/>
          <w:b/>
          <w:sz w:val="18"/>
          <w:szCs w:val="18"/>
        </w:rPr>
      </w:pPr>
      <w:r w:rsidRPr="00997D28">
        <w:rPr>
          <w:rFonts w:eastAsia="Calibri"/>
          <w:b/>
          <w:sz w:val="18"/>
          <w:szCs w:val="18"/>
        </w:rPr>
        <w:t>0-49%: F</w:t>
      </w:r>
    </w:p>
    <w:p w:rsidR="006B4DB3" w:rsidRPr="00997D28" w:rsidRDefault="006B4DB3" w:rsidP="006B4DB3">
      <w:pPr>
        <w:numPr>
          <w:ilvl w:val="0"/>
          <w:numId w:val="8"/>
        </w:numPr>
        <w:spacing w:after="0" w:line="276" w:lineRule="auto"/>
        <w:ind w:left="-494" w:right="-851" w:hanging="357"/>
        <w:contextualSpacing/>
        <w:rPr>
          <w:rFonts w:eastAsia="Calibri"/>
          <w:sz w:val="18"/>
          <w:szCs w:val="18"/>
        </w:rPr>
      </w:pPr>
      <w:r w:rsidRPr="00997D28">
        <w:rPr>
          <w:rFonts w:eastAsia="Calibri"/>
          <w:sz w:val="18"/>
          <w:szCs w:val="18"/>
          <w:u w:val="single"/>
        </w:rPr>
        <w:t>Attendance:</w:t>
      </w:r>
      <w:r w:rsidRPr="00997D28">
        <w:rPr>
          <w:rFonts w:eastAsia="Calibri"/>
          <w:sz w:val="18"/>
          <w:szCs w:val="18"/>
        </w:rPr>
        <w:t xml:space="preserve"> fewer than 50% of classes.</w:t>
      </w:r>
    </w:p>
    <w:p w:rsidR="006B4DB3" w:rsidRPr="00997D28" w:rsidRDefault="006B4DB3" w:rsidP="006B4DB3">
      <w:pPr>
        <w:numPr>
          <w:ilvl w:val="0"/>
          <w:numId w:val="8"/>
        </w:numPr>
        <w:spacing w:after="0" w:line="276" w:lineRule="auto"/>
        <w:ind w:left="-494" w:right="-851" w:hanging="357"/>
        <w:contextualSpacing/>
        <w:rPr>
          <w:rFonts w:eastAsia="Calibri"/>
          <w:sz w:val="18"/>
          <w:szCs w:val="18"/>
        </w:rPr>
      </w:pPr>
      <w:r w:rsidRPr="00997D28">
        <w:rPr>
          <w:rFonts w:eastAsia="Calibri"/>
          <w:sz w:val="18"/>
          <w:szCs w:val="18"/>
        </w:rPr>
        <w:t>Little evidence that student has read the course materials.</w:t>
      </w:r>
    </w:p>
    <w:p w:rsidR="008F3FE9" w:rsidRPr="006B4DB3" w:rsidRDefault="006B4DB3" w:rsidP="006B4DB3">
      <w:pPr>
        <w:numPr>
          <w:ilvl w:val="0"/>
          <w:numId w:val="8"/>
        </w:numPr>
        <w:spacing w:after="0" w:line="276" w:lineRule="auto"/>
        <w:ind w:left="-494" w:right="-851" w:hanging="357"/>
        <w:contextualSpacing/>
        <w:rPr>
          <w:rFonts w:eastAsia="Calibri"/>
          <w:sz w:val="18"/>
          <w:szCs w:val="18"/>
        </w:rPr>
      </w:pPr>
      <w:r w:rsidRPr="00997D28">
        <w:rPr>
          <w:rFonts w:eastAsia="Calibri"/>
          <w:sz w:val="18"/>
          <w:szCs w:val="18"/>
        </w:rPr>
        <w:t>Few contributions to large group discussions in class.</w:t>
      </w:r>
    </w:p>
    <w:sectPr w:rsidR="008F3FE9" w:rsidRPr="006B4DB3" w:rsidSect="003C0FCD">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916AF"/>
    <w:multiLevelType w:val="hybridMultilevel"/>
    <w:tmpl w:val="D602CD38"/>
    <w:lvl w:ilvl="0" w:tplc="10090003">
      <w:start w:val="1"/>
      <w:numFmt w:val="bullet"/>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64E10DD"/>
    <w:multiLevelType w:val="hybridMultilevel"/>
    <w:tmpl w:val="5F64F6E2"/>
    <w:lvl w:ilvl="0" w:tplc="10090003">
      <w:start w:val="1"/>
      <w:numFmt w:val="bullet"/>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8C652A3"/>
    <w:multiLevelType w:val="hybridMultilevel"/>
    <w:tmpl w:val="12A0EFDA"/>
    <w:lvl w:ilvl="0" w:tplc="10090003">
      <w:start w:val="1"/>
      <w:numFmt w:val="bullet"/>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2532751"/>
    <w:multiLevelType w:val="hybridMultilevel"/>
    <w:tmpl w:val="13CCFEC2"/>
    <w:lvl w:ilvl="0" w:tplc="10090003">
      <w:start w:val="1"/>
      <w:numFmt w:val="bullet"/>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1A45090"/>
    <w:multiLevelType w:val="hybridMultilevel"/>
    <w:tmpl w:val="D99CC09A"/>
    <w:lvl w:ilvl="0" w:tplc="10090003">
      <w:start w:val="1"/>
      <w:numFmt w:val="bullet"/>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76913DB"/>
    <w:multiLevelType w:val="hybridMultilevel"/>
    <w:tmpl w:val="DA3E0DCA"/>
    <w:lvl w:ilvl="0" w:tplc="10090003">
      <w:start w:val="1"/>
      <w:numFmt w:val="bullet"/>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E1D437B"/>
    <w:multiLevelType w:val="hybridMultilevel"/>
    <w:tmpl w:val="157A364E"/>
    <w:lvl w:ilvl="0" w:tplc="10090003">
      <w:start w:val="1"/>
      <w:numFmt w:val="bullet"/>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9A70005"/>
    <w:multiLevelType w:val="hybridMultilevel"/>
    <w:tmpl w:val="DD3AB46E"/>
    <w:lvl w:ilvl="0" w:tplc="10090003">
      <w:start w:val="1"/>
      <w:numFmt w:val="bullet"/>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4"/>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AF"/>
    <w:rsid w:val="00003FE6"/>
    <w:rsid w:val="00203360"/>
    <w:rsid w:val="00261E4A"/>
    <w:rsid w:val="00397BE1"/>
    <w:rsid w:val="003C0FCD"/>
    <w:rsid w:val="00644FEA"/>
    <w:rsid w:val="006B4DB3"/>
    <w:rsid w:val="006D1CD9"/>
    <w:rsid w:val="007603E6"/>
    <w:rsid w:val="008365C0"/>
    <w:rsid w:val="008F3FE9"/>
    <w:rsid w:val="00A774AF"/>
    <w:rsid w:val="00A80A84"/>
    <w:rsid w:val="00B272E1"/>
    <w:rsid w:val="00CB7AE8"/>
    <w:rsid w:val="00E468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8ED72-71FE-451A-833D-FC8035E8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468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468D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46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8DB"/>
    <w:rPr>
      <w:rFonts w:ascii="Segoe UI" w:hAnsi="Segoe UI" w:cs="Segoe UI"/>
      <w:sz w:val="18"/>
      <w:szCs w:val="18"/>
    </w:rPr>
  </w:style>
  <w:style w:type="character" w:styleId="Hyperlink">
    <w:name w:val="Hyperlink"/>
    <w:rsid w:val="003C0FCD"/>
    <w:rPr>
      <w:color w:val="0563C1"/>
      <w:u w:val="single"/>
    </w:rPr>
  </w:style>
  <w:style w:type="table" w:styleId="TableGrid">
    <w:name w:val="Table Grid"/>
    <w:basedOn w:val="TableNormal"/>
    <w:rsid w:val="00CB7AE8"/>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71921">
      <w:bodyDiv w:val="1"/>
      <w:marLeft w:val="0"/>
      <w:marRight w:val="0"/>
      <w:marTop w:val="0"/>
      <w:marBottom w:val="0"/>
      <w:divBdr>
        <w:top w:val="none" w:sz="0" w:space="0" w:color="auto"/>
        <w:left w:val="none" w:sz="0" w:space="0" w:color="auto"/>
        <w:bottom w:val="none" w:sz="0" w:space="0" w:color="auto"/>
        <w:right w:val="none" w:sz="0" w:space="0" w:color="auto"/>
      </w:divBdr>
    </w:div>
    <w:div w:id="107277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site/sdborqa2015/standards/assessment/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9</cp:revision>
  <dcterms:created xsi:type="dcterms:W3CDTF">2015-12-16T13:28:00Z</dcterms:created>
  <dcterms:modified xsi:type="dcterms:W3CDTF">2015-12-16T16:03:00Z</dcterms:modified>
</cp:coreProperties>
</file>